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D257" w14:textId="77777777" w:rsidR="001F4158" w:rsidRDefault="001F4158" w:rsidP="001F415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14:paraId="4DD84A5E" w14:textId="77777777" w:rsidR="001F4158" w:rsidRDefault="001F4158" w:rsidP="001F4158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1F4158" w14:paraId="65F28E17" w14:textId="77777777" w:rsidTr="00B04A00">
        <w:tc>
          <w:tcPr>
            <w:tcW w:w="2599" w:type="dxa"/>
          </w:tcPr>
          <w:p w14:paraId="7DA9CE2A" w14:textId="77777777" w:rsidR="001F4158" w:rsidRDefault="001F4158" w:rsidP="00B04A0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07</w:t>
            </w:r>
          </w:p>
        </w:tc>
        <w:tc>
          <w:tcPr>
            <w:tcW w:w="2599" w:type="dxa"/>
          </w:tcPr>
          <w:p w14:paraId="76570F2D" w14:textId="77777777" w:rsidR="001F4158" w:rsidRDefault="001F4158" w:rsidP="00B04A0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08</w:t>
            </w:r>
          </w:p>
        </w:tc>
        <w:tc>
          <w:tcPr>
            <w:tcW w:w="2599" w:type="dxa"/>
          </w:tcPr>
          <w:p w14:paraId="04EE1D2C" w14:textId="77777777" w:rsidR="001F4158" w:rsidRDefault="001F4158" w:rsidP="00B04A0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09</w:t>
            </w:r>
          </w:p>
        </w:tc>
        <w:tc>
          <w:tcPr>
            <w:tcW w:w="2599" w:type="dxa"/>
          </w:tcPr>
          <w:p w14:paraId="3DE1E326" w14:textId="77777777" w:rsidR="001F4158" w:rsidRDefault="001F4158" w:rsidP="00B04A0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10</w:t>
            </w:r>
          </w:p>
        </w:tc>
        <w:tc>
          <w:tcPr>
            <w:tcW w:w="2600" w:type="dxa"/>
          </w:tcPr>
          <w:p w14:paraId="1DD3EB32" w14:textId="77777777" w:rsidR="001F4158" w:rsidRDefault="001F4158" w:rsidP="00B04A0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11</w:t>
            </w:r>
          </w:p>
        </w:tc>
      </w:tr>
      <w:tr w:rsidR="001F4158" w14:paraId="4B23F834" w14:textId="77777777" w:rsidTr="00B04A00">
        <w:tc>
          <w:tcPr>
            <w:tcW w:w="2599" w:type="dxa"/>
          </w:tcPr>
          <w:p w14:paraId="2541F9A6" w14:textId="77777777" w:rsidR="001F4158" w:rsidRPr="00861C25" w:rsidRDefault="001F4158" w:rsidP="001F415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Interferiado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14:paraId="6F13215B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Feriado</w:t>
            </w:r>
          </w:p>
        </w:tc>
        <w:tc>
          <w:tcPr>
            <w:tcW w:w="2599" w:type="dxa"/>
          </w:tcPr>
          <w:p w14:paraId="4BF387E9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14:paraId="58B1C631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asocia fonema/grafema vocálico U.   Sonido inicial. Aplican contenido en juego de Word Wall. Trabajan en libro trazos y letras 2.</w:t>
            </w:r>
          </w:p>
          <w:p w14:paraId="370D29C2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F07B6CB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14:paraId="35FC4FE1" w14:textId="77777777" w:rsidR="001F4158" w:rsidRPr="00861C25" w:rsidRDefault="001F4158" w:rsidP="001F415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trabajan en enunciados matemáticos</w:t>
            </w:r>
            <w:r w:rsidR="005B7073">
              <w:rPr>
                <w:rFonts w:ascii="Century Gothic" w:hAnsi="Century Gothic"/>
                <w:sz w:val="20"/>
                <w:szCs w:val="20"/>
              </w:rPr>
              <w:t xml:space="preserve"> de las operaciones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600" w:type="dxa"/>
          </w:tcPr>
          <w:p w14:paraId="2B91452E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14:paraId="7F17B266" w14:textId="77777777" w:rsidR="001F4158" w:rsidRPr="005D125A" w:rsidRDefault="001F4158" w:rsidP="00D56A1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 w:rsidR="00D56A17">
              <w:rPr>
                <w:rFonts w:ascii="Century Gothic" w:hAnsi="Century Gothic"/>
                <w:sz w:val="20"/>
                <w:szCs w:val="20"/>
              </w:rPr>
              <w:t xml:space="preserve">asocian fonemas/grafemas vocálicos. Trabajan en libro trazos y letras y guía por </w:t>
            </w:r>
            <w:proofErr w:type="spellStart"/>
            <w:r w:rsidR="00D56A17">
              <w:rPr>
                <w:rFonts w:ascii="Century Gothic" w:hAnsi="Century Gothic"/>
                <w:sz w:val="20"/>
                <w:szCs w:val="20"/>
              </w:rPr>
              <w:t>classroom</w:t>
            </w:r>
            <w:proofErr w:type="spellEnd"/>
            <w:r w:rsidR="00D56A17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  <w:tr w:rsidR="001F4158" w14:paraId="36909536" w14:textId="77777777" w:rsidTr="00B04A00">
        <w:tc>
          <w:tcPr>
            <w:tcW w:w="2599" w:type="dxa"/>
          </w:tcPr>
          <w:p w14:paraId="3DF5B430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Interferiado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</w:tcPr>
          <w:p w14:paraId="160E725A" w14:textId="77777777" w:rsidR="001F4158" w:rsidRPr="00861C25" w:rsidRDefault="001F4158" w:rsidP="001F415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Feriado </w:t>
            </w:r>
          </w:p>
        </w:tc>
        <w:tc>
          <w:tcPr>
            <w:tcW w:w="2599" w:type="dxa"/>
          </w:tcPr>
          <w:p w14:paraId="4345A32A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14:paraId="61914C23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14:paraId="1E22B84D" w14:textId="77777777" w:rsidR="001F4158" w:rsidRDefault="001F4158" w:rsidP="00B04A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vídeos de juegos deportivos.</w:t>
            </w:r>
          </w:p>
          <w:p w14:paraId="350536CB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413D4E7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14:paraId="27DB5C84" w14:textId="77777777" w:rsidR="001F4158" w:rsidRPr="00861C25" w:rsidRDefault="001F4158" w:rsidP="005B70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vivos, Online</w:t>
            </w:r>
            <w:r w:rsidR="005B7073">
              <w:rPr>
                <w:rFonts w:ascii="Century Gothic" w:hAnsi="Century Gothic"/>
                <w:sz w:val="20"/>
                <w:szCs w:val="20"/>
              </w:rPr>
              <w:t xml:space="preserve">. Trabajo con el experimento. </w:t>
            </w:r>
          </w:p>
        </w:tc>
        <w:tc>
          <w:tcPr>
            <w:tcW w:w="2600" w:type="dxa"/>
          </w:tcPr>
          <w:p w14:paraId="2578E914" w14:textId="77777777" w:rsidR="001F4158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14:paraId="2A9275CA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Identifican enunciados de las operaciones. Clase online. </w:t>
            </w:r>
          </w:p>
          <w:p w14:paraId="4FBD91D6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F4158" w14:paraId="5AAE37D8" w14:textId="77777777" w:rsidTr="00B04A00">
        <w:tc>
          <w:tcPr>
            <w:tcW w:w="2599" w:type="dxa"/>
          </w:tcPr>
          <w:p w14:paraId="63B9039E" w14:textId="77777777" w:rsidR="001F4158" w:rsidRPr="005D125A" w:rsidRDefault="001F4158" w:rsidP="00B04A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14:paraId="4BCCBDC8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8998564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49EF7BE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192E028" w14:textId="77777777" w:rsidR="001F4158" w:rsidRPr="00861C25" w:rsidRDefault="001F4158" w:rsidP="00B04A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8A14716" w14:textId="77777777" w:rsidR="001F4158" w:rsidRDefault="001F4158" w:rsidP="001F4158">
      <w:pPr>
        <w:jc w:val="both"/>
        <w:rPr>
          <w:rFonts w:ascii="Century Gothic" w:hAnsi="Century Gothic"/>
          <w:b/>
          <w:sz w:val="28"/>
          <w:szCs w:val="28"/>
        </w:rPr>
      </w:pPr>
    </w:p>
    <w:p w14:paraId="0E310D3B" w14:textId="77777777" w:rsidR="001F4158" w:rsidRDefault="001F4158" w:rsidP="001F4158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Las actividades, se encuentran compartidas en la plataforma CLASSROOM, donde serán visibles a los niños y niñas la primera actividad a las 10:00 AM y la segunda actividad a las 12:00 PM.</w:t>
      </w:r>
    </w:p>
    <w:p w14:paraId="0AD55C0A" w14:textId="77777777" w:rsidR="001F4158" w:rsidRDefault="001F4158" w:rsidP="001F415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CLASSROOM les enviara un correo de invitación con la actividad.</w:t>
      </w:r>
    </w:p>
    <w:sectPr w:rsidR="001F4158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58"/>
    <w:rsid w:val="001A37C8"/>
    <w:rsid w:val="001F4158"/>
    <w:rsid w:val="004E092E"/>
    <w:rsid w:val="005B7073"/>
    <w:rsid w:val="00B00044"/>
    <w:rsid w:val="00D52C4E"/>
    <w:rsid w:val="00D5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03F8"/>
  <w15:chartTrackingRefBased/>
  <w15:docId w15:val="{0D6D5816-CB99-4E55-9061-63190EED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1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Marcela Carolina Ferrada Madariaga</cp:lastModifiedBy>
  <cp:revision>4</cp:revision>
  <dcterms:created xsi:type="dcterms:W3CDTF">2020-12-01T14:58:00Z</dcterms:created>
  <dcterms:modified xsi:type="dcterms:W3CDTF">2020-12-07T03:03:00Z</dcterms:modified>
</cp:coreProperties>
</file>