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343150" cy="628650"/>
            <wp:effectExtent b="0" l="0" r="0" t="0"/>
            <wp:wrapNone/>
            <wp:docPr descr="LOGO-San-Jose.png" id="1" name="image1.png"/>
            <a:graphic>
              <a:graphicData uri="http://schemas.openxmlformats.org/drawingml/2006/picture">
                <pic:pic>
                  <pic:nvPicPr>
                    <pic:cNvPr descr="LOGO-San-Jos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Asignatura        Lengua y literatura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Fecha               09 al 13 de noviembre.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Profesoras        Ivonne Silva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O.A.</w:t>
        <w:tab/>
        <w:tab/>
        <w:t xml:space="preserve">  OA 21  lenguaje Priorizado  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Tema del mes</w:t>
        <w:tab/>
        <w:t xml:space="preserve">  “INTERESES Y MOTIVACIONES”.(OA 9 orientación)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Las EVALUACIONES DE LIBROS se realizarán a través de una RESEÑA 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La realización de la Reseña podrá sumar </w:t>
      </w:r>
      <w:r w:rsidDel="00000000" w:rsidR="00000000" w:rsidRPr="00000000">
        <w:rPr>
          <w:u w:val="single"/>
          <w:rtl w:val="0"/>
        </w:rPr>
        <w:t xml:space="preserve">hasta 3 décimas </w:t>
      </w:r>
      <w:r w:rsidDel="00000000" w:rsidR="00000000" w:rsidRPr="00000000">
        <w:rPr>
          <w:rtl w:val="0"/>
        </w:rPr>
        <w:t xml:space="preserve">a la </w:t>
      </w:r>
      <w:r w:rsidDel="00000000" w:rsidR="00000000" w:rsidRPr="00000000">
        <w:rPr>
          <w:color w:val="ff0000"/>
          <w:rtl w:val="0"/>
        </w:rPr>
        <w:t xml:space="preserve">Evaluación de N</w:t>
      </w:r>
      <w:r w:rsidDel="00000000" w:rsidR="00000000" w:rsidRPr="00000000">
        <w:rPr>
          <w:rtl w:val="0"/>
        </w:rPr>
        <w:t xml:space="preserve">oviembre. </w:t>
      </w:r>
      <w:r w:rsidDel="00000000" w:rsidR="00000000" w:rsidRPr="00000000">
        <w:rPr>
          <w:b w:val="1"/>
          <w:rtl w:val="0"/>
        </w:rPr>
        <w:t xml:space="preserve"> Los libros con los que puedes realizar la RESEÑA  son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“EL NIÑO CON EL PIJAMA A RAYAS o PREGÚNTALE A ALICIA”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Aprendizaje remoto 8° semana del 19 al 23 de octubre (al final)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sz w:val="28"/>
          <w:szCs w:val="28"/>
          <w:u w:val="single"/>
          <w:rtl w:val="0"/>
        </w:rPr>
        <w:t xml:space="preserve">Instrucciones   </w:t>
      </w:r>
      <w:r w:rsidDel="00000000" w:rsidR="00000000" w:rsidRPr="00000000">
        <w:rPr>
          <w:rtl w:val="0"/>
        </w:rPr>
        <w:t xml:space="preserve">Esta semana revisaremos del Libro Mineduc la unidad 3 subunidad 4 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ANUNCIOS EN LA RUTA </w:t>
      </w:r>
      <w:r w:rsidDel="00000000" w:rsidR="00000000" w:rsidRPr="00000000">
        <w:rPr>
          <w:rtl w:val="0"/>
        </w:rPr>
        <w:t xml:space="preserve">(páginas 165 a la 168 y 176 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Conocerás  los estereotipos presentes en la publicidad  y  las formas de persuasión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los afiches publicitarios.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Clase 1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Comenzaremos esta semana con la REVISIÓN DEL TRABAJO DE LA SEMANA PASADA. Debes realizar tu  autoevaluación , es decir, ver cuántas buenas tuviste. </w:t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Recuerda que estos contenidos serán evaluados en la Sumativa de noviembre.</w:t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HAZ CLIC EN EL SIGUIENTE LINK Y LO ENCONTRARÁS.</w:t>
      </w:r>
    </w:p>
    <w:p w:rsidR="00000000" w:rsidDel="00000000" w:rsidP="00000000" w:rsidRDefault="00000000" w:rsidRPr="00000000" w14:paraId="0000001C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lenguaje 8 revisión semana 02 al 06 de noviembre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Reescribe en tu cuaderno las preguntas en las que tuviste errores y ahora respóndelas correctamente, así podrás recordarlas con más facilidad 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Clase 2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En el siguiente link encontrarás un video donde te explico un power point llamado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“ Publicidad y propaganda” . </w:t>
      </w:r>
      <w:r w:rsidDel="00000000" w:rsidR="00000000" w:rsidRPr="00000000">
        <w:rPr>
          <w:b w:val="1"/>
          <w:rtl w:val="0"/>
        </w:rPr>
        <w:t xml:space="preserve">Podrás verlo todas las veces que quieras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Clase 8° publicidad y propaganda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Ahora que ya lo viste te invito a realizar algunas actividades , para ello deberás volver al video y ANALIZAR algunas diapositivas ( el número está en el costado superior izquierdo)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OBSERVA LOS AFICHES Y LUEGO COMPLETA EL SIGUIENTE CUADRO CON LOS ELEMENTOS SOLICITADOS.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DIAPOSITIVA </w:t>
      </w:r>
      <w:r w:rsidDel="00000000" w:rsidR="00000000" w:rsidRPr="00000000">
        <w:rPr>
          <w:b w:val="1"/>
          <w:color w:val="ff0000"/>
          <w:rtl w:val="0"/>
        </w:rPr>
        <w:t xml:space="preserve">N°23  DEL VIDEO</w:t>
      </w:r>
    </w:p>
    <w:tbl>
      <w:tblPr>
        <w:tblStyle w:val="Table1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230"/>
        <w:tblGridChange w:id="0">
          <w:tblGrid>
            <w:gridCol w:w="1620"/>
            <w:gridCol w:w="72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Estereotipos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DIAPOSITIVA </w:t>
      </w:r>
      <w:r w:rsidDel="00000000" w:rsidR="00000000" w:rsidRPr="00000000">
        <w:rPr>
          <w:b w:val="1"/>
          <w:rtl w:val="0"/>
        </w:rPr>
        <w:t xml:space="preserve">N°24  DEL VIDEO</w:t>
      </w:r>
    </w:p>
    <w:tbl>
      <w:tblPr>
        <w:tblStyle w:val="Table2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230"/>
        <w:tblGridChange w:id="0">
          <w:tblGrid>
            <w:gridCol w:w="1620"/>
            <w:gridCol w:w="72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Estereotipos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MARCA CON UNA X SI ES PUBLICIDAD O PROPAGANDA Y LUEGO EXPLICA EL PORQUÉ DE TU DECISIÓN.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590"/>
        <w:gridCol w:w="1785"/>
        <w:gridCol w:w="4005"/>
        <w:tblGridChange w:id="0">
          <w:tblGrid>
            <w:gridCol w:w="1635"/>
            <w:gridCol w:w="1590"/>
            <w:gridCol w:w="1785"/>
            <w:gridCol w:w="40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DIAPOSITIVA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PROPAGANDA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 QUÉ? Argumenta tu clasificación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N°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N°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N°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Ahora necesitarás tu libro de lenguaje,</w:t>
      </w:r>
      <w:r w:rsidDel="00000000" w:rsidR="00000000" w:rsidRPr="00000000">
        <w:rPr>
          <w:sz w:val="20"/>
          <w:szCs w:val="20"/>
          <w:rtl w:val="0"/>
        </w:rPr>
        <w:t xml:space="preserve"> trabajarás, analizando el contenido de varios anuncios publicitarios y qué estereotipos hay en ellos 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EJEMPLO DE ANÁLISIS </w:t>
      </w:r>
    </w:p>
    <w:p w:rsidR="00000000" w:rsidDel="00000000" w:rsidP="00000000" w:rsidRDefault="00000000" w:rsidRPr="00000000" w14:paraId="0000006A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OBSERVA EL AFICHE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N°2</w:t>
      </w:r>
      <w:r w:rsidDel="00000000" w:rsidR="00000000" w:rsidRPr="00000000">
        <w:rPr>
          <w:b w:val="1"/>
          <w:sz w:val="26"/>
          <w:szCs w:val="26"/>
          <w:rtl w:val="0"/>
        </w:rPr>
        <w:t xml:space="preserve"> DE LA PÁGINA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 165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¿A QUÉ EMOCIONES APELA? </w:t>
      </w:r>
    </w:p>
    <w:p w:rsidR="00000000" w:rsidDel="00000000" w:rsidP="00000000" w:rsidRDefault="00000000" w:rsidRPr="00000000" w14:paraId="0000006D">
      <w:pPr>
        <w:ind w:left="0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intenta persuadir relacionando el sabor de la pizza con la imagen familiar de la abuela, apelando así a los recuerdos y sabores conocidos</w:t>
      </w:r>
    </w:p>
    <w:p w:rsidR="00000000" w:rsidDel="00000000" w:rsidP="00000000" w:rsidRDefault="00000000" w:rsidRPr="00000000" w14:paraId="0000006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¿CREES QUE EL SLOGAN “La pizza de la abuela, pero sin la abuela” ES DISCRIMINADOR? </w:t>
      </w:r>
    </w:p>
    <w:p w:rsidR="00000000" w:rsidDel="00000000" w:rsidP="00000000" w:rsidRDefault="00000000" w:rsidRPr="00000000" w14:paraId="0000007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¿QUÉ ESTEREOTIPO PRESENTA?</w:t>
      </w:r>
    </w:p>
    <w:p w:rsidR="00000000" w:rsidDel="00000000" w:rsidP="00000000" w:rsidRDefault="00000000" w:rsidRPr="00000000" w14:paraId="00000071">
      <w:pPr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es discriminador porque presenta el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estereotipo de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los abuelos como algo indeseable</w:t>
      </w:r>
    </w:p>
    <w:p w:rsidR="00000000" w:rsidDel="00000000" w:rsidP="00000000" w:rsidRDefault="00000000" w:rsidRPr="00000000" w14:paraId="0000007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u w:val="single"/>
          <w:rtl w:val="0"/>
        </w:rPr>
        <w:t xml:space="preserve">RECUERDA: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los estereotipos se combinan para formar JUICIOS sin sustento sobre personas o grupos</w:t>
      </w:r>
    </w:p>
    <w:p w:rsidR="00000000" w:rsidDel="00000000" w:rsidP="00000000" w:rsidRDefault="00000000" w:rsidRPr="00000000" w14:paraId="0000007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color w:val="ff0000"/>
          <w:u w:val="single"/>
          <w:rtl w:val="0"/>
        </w:rPr>
        <w:t xml:space="preserve">Los estereotipos</w:t>
      </w:r>
      <w:r w:rsidDel="00000000" w:rsidR="00000000" w:rsidRPr="00000000">
        <w:rPr>
          <w:rtl w:val="0"/>
        </w:rPr>
        <w:t xml:space="preserve"> son una imagen o idea aceptada por un grupo o por una sociedad que se basa en un análisis simplista de la realidad.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color w:val="ff0000"/>
          <w:rtl w:val="0"/>
        </w:rPr>
        <w:t xml:space="preserve">Los prejuicios</w:t>
      </w:r>
      <w:r w:rsidDel="00000000" w:rsidR="00000000" w:rsidRPr="00000000">
        <w:rPr>
          <w:rtl w:val="0"/>
        </w:rPr>
        <w:t xml:space="preserve"> son una opinión previa y obstinada de algo que no se conoce o de lo que se sabe muy poco.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Ejemplos de prejuicios y estereotipos que crean JUICIOS u OPINIONES infundadas son: </w:t>
      </w:r>
    </w:p>
    <w:p w:rsidR="00000000" w:rsidDel="00000000" w:rsidP="00000000" w:rsidRDefault="00000000" w:rsidRPr="00000000" w14:paraId="0000007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Es viejo no entiende nada / los jóvenes lo saben todos   </w:t>
      </w:r>
    </w:p>
    <w:p w:rsidR="00000000" w:rsidDel="00000000" w:rsidP="00000000" w:rsidRDefault="00000000" w:rsidRPr="00000000" w14:paraId="0000007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Los jóvenes viven en las nubes,.</w:t>
      </w:r>
    </w:p>
    <w:p w:rsidR="00000000" w:rsidDel="00000000" w:rsidP="00000000" w:rsidRDefault="00000000" w:rsidRPr="00000000" w14:paraId="0000007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Los hombres no pueden criar niños, eso tienen que hacerlo las mujeres.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LOS ESTEREOTIPOS PUBLICITARIOS MÁS USADOS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a) El amor basado en la apariencia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b) Las mujeres bellas como objetos / el culto al cuerpo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c) Los niños son rebeldes, juguetones, despreocupados (se promueven juguetes de acción)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d) las niñas son calmadas, tiernas y sensibles (sus juguetes tienen relación con la maternidad y las tareas de la casa: muñecas de bebé y tacitas)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e) Los hombres son mostrados como una persona arriesgada , valiente,serena,inteligente y que domina la situación y a las personas, olvidando su sensibilidad y emociones. (Los hombres no lloran / “es niñita” , etc.)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f) Los JÓVENES. aparecen como despreocupados , hedonistas (siempre buscando el placer y pasarlo bien) rebeldes , dejando de lado a los que trabajan y son responsables.  </w:t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Las generaciones actuales de publicistas y el contexto de la no discriminación y la inclusión,  han permitido que la publicidad muestre otras imágenes , pero los estereotipos continúan.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Ahora aplicarás el concepto de estereotipo , para ello busca en la página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166 </w:t>
      </w:r>
      <w:r w:rsidDel="00000000" w:rsidR="00000000" w:rsidRPr="00000000">
        <w:rPr>
          <w:rtl w:val="0"/>
        </w:rPr>
        <w:t xml:space="preserve">de tu libro de lenguaje</w:t>
      </w:r>
      <w:r w:rsidDel="00000000" w:rsidR="00000000" w:rsidRPr="00000000">
        <w:rPr>
          <w:sz w:val="20"/>
          <w:szCs w:val="20"/>
          <w:rtl w:val="0"/>
        </w:rPr>
        <w:t xml:space="preserve">, allí  trabajarás analizando el contenido de varios anuncios publicitarios.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1. OBSERVA EL ANUNCIO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N°4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Y LUEGO RESPONDE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A)  ¿Qué opinas sobre el SLOGAN “NO TIENES PAREJA”? ¿Te parece ADECUADO?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Me parece ______________     ya que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B) ¿Crees que es discriminador? ¿por qué?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C) ¿Qué estereotipo está presente?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2. Observa el anuncio publicitario de la página 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176</w:t>
      </w:r>
      <w:r w:rsidDel="00000000" w:rsidR="00000000" w:rsidRPr="00000000">
        <w:rPr>
          <w:rtl w:val="0"/>
        </w:rPr>
        <w:t xml:space="preserve"> de tu libro y luego completa el siguiente cuadro</w:t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6900"/>
        <w:tblGridChange w:id="0">
          <w:tblGrid>
            <w:gridCol w:w="1950"/>
            <w:gridCol w:w="69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Receptor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¿a quién va dirigido?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Estereotipo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¿TE PARECE CORRECTO O PERTINENTE EL USO DE ESTE TIPO DE PREJUICIOS Y ESTEREOTIPOS PARA PERSUADIRNOS DE ADQUIRIR UN PRODUCTO?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ME PARECE QUE USAR EN EL ANUNCIO ESTE ESTEREOTIPO ESTÁ _____________, PUES __________________________________________________________________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Una vez terminada la semana </w:t>
      </w:r>
      <w:r w:rsidDel="00000000" w:rsidR="00000000" w:rsidRPr="00000000">
        <w:rPr>
          <w:sz w:val="26"/>
          <w:szCs w:val="26"/>
          <w:rtl w:val="0"/>
        </w:rPr>
        <w:t xml:space="preserve">envía tu trabajo terminado a la profesora de lenguaje. </w:t>
      </w:r>
    </w:p>
    <w:p w:rsidR="00000000" w:rsidDel="00000000" w:rsidP="00000000" w:rsidRDefault="00000000" w:rsidRPr="00000000" w14:paraId="000000AD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Así podremos saber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¿QUÉ ENTENDISTE? ¿QUÉ DUDAS TIENES?</w:t>
      </w:r>
    </w:p>
    <w:p w:rsidR="00000000" w:rsidDel="00000000" w:rsidP="00000000" w:rsidRDefault="00000000" w:rsidRPr="00000000" w14:paraId="000000AE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Y SABER  ¿SI ES NECESARIO REPASAR O SI PODEMOS SEGUIR AVANZANDO?.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sz w:val="20"/>
          <w:szCs w:val="20"/>
          <w:rtl w:val="0"/>
        </w:rPr>
        <w:t xml:space="preserve">RECUERDA QUE NOS PREPARAMOS PARA LA EVALUACIÓN FORMATIVA y SUMATIVA Y </w:t>
      </w:r>
      <w:r w:rsidDel="00000000" w:rsidR="00000000" w:rsidRPr="00000000">
        <w:rPr>
          <w:color w:val="ff0000"/>
          <w:sz w:val="20"/>
          <w:szCs w:val="20"/>
          <w:u w:val="single"/>
          <w:rtl w:val="0"/>
        </w:rPr>
        <w:t xml:space="preserve">QUE TU PARTICIPACIÓN ES MUY IMPORTANTE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xSx5v7HXWwj9Vs08ejgq_8NlNXfSOlTFPvhNLnVJp58/edit?usp=sharing" TargetMode="External"/><Relationship Id="rId8" Type="http://schemas.openxmlformats.org/officeDocument/2006/relationships/hyperlink" Target="https://youtu.be/VhLAvin9C_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