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B44" w:rsidRDefault="00823B44" w:rsidP="00823B44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823B44" w:rsidRDefault="00823B44" w:rsidP="00823B44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823B44" w:rsidTr="00B40DEF">
        <w:tc>
          <w:tcPr>
            <w:tcW w:w="2599" w:type="dxa"/>
          </w:tcPr>
          <w:p w:rsidR="00823B44" w:rsidRDefault="00823B44" w:rsidP="00B40DE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23</w:t>
            </w:r>
          </w:p>
        </w:tc>
        <w:tc>
          <w:tcPr>
            <w:tcW w:w="2599" w:type="dxa"/>
          </w:tcPr>
          <w:p w:rsidR="00823B44" w:rsidRDefault="00823B44" w:rsidP="00B40DE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24</w:t>
            </w:r>
          </w:p>
        </w:tc>
        <w:tc>
          <w:tcPr>
            <w:tcW w:w="2599" w:type="dxa"/>
          </w:tcPr>
          <w:p w:rsidR="00823B44" w:rsidRDefault="00823B44" w:rsidP="00B40DE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25</w:t>
            </w:r>
          </w:p>
        </w:tc>
        <w:tc>
          <w:tcPr>
            <w:tcW w:w="2599" w:type="dxa"/>
          </w:tcPr>
          <w:p w:rsidR="00823B44" w:rsidRDefault="00823B44" w:rsidP="00B40DE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26</w:t>
            </w:r>
          </w:p>
        </w:tc>
        <w:tc>
          <w:tcPr>
            <w:tcW w:w="2600" w:type="dxa"/>
          </w:tcPr>
          <w:p w:rsidR="00823B44" w:rsidRDefault="00823B44" w:rsidP="00B40DE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27</w:t>
            </w:r>
          </w:p>
        </w:tc>
      </w:tr>
      <w:tr w:rsidR="00823B44" w:rsidTr="00B40DEF">
        <w:tc>
          <w:tcPr>
            <w:tcW w:w="2599" w:type="dxa"/>
          </w:tcPr>
          <w:p w:rsidR="00823B44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823B44" w:rsidRPr="00861C25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asocia fonema/grafema vocálico O.   Sonido inicial. Trabajan en lib</w:t>
            </w:r>
            <w:r>
              <w:rPr>
                <w:rFonts w:ascii="Century Gothic" w:hAnsi="Century Gothic"/>
                <w:sz w:val="20"/>
                <w:szCs w:val="20"/>
              </w:rPr>
              <w:t>ro Trazos y letras 2, páginas 82, 83 y 84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823B44" w:rsidRPr="00861C25" w:rsidRDefault="00823B44" w:rsidP="00B40DE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823B44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823B44" w:rsidRPr="00861C25" w:rsidRDefault="00823B44" w:rsidP="00823B4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Longitud y altura, comparan </w:t>
            </w:r>
            <w:r>
              <w:rPr>
                <w:rFonts w:ascii="Century Gothic" w:hAnsi="Century Gothic"/>
                <w:sz w:val="20"/>
                <w:szCs w:val="20"/>
              </w:rPr>
              <w:t>alto y bajo.</w:t>
            </w:r>
          </w:p>
        </w:tc>
        <w:tc>
          <w:tcPr>
            <w:tcW w:w="2599" w:type="dxa"/>
          </w:tcPr>
          <w:p w:rsidR="00823B44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823B44" w:rsidRPr="00861C25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asocia fonema/grafema vocálico O.   Sonido inicial. </w:t>
            </w:r>
            <w:r>
              <w:rPr>
                <w:rFonts w:ascii="Century Gothic" w:hAnsi="Century Gothic"/>
                <w:sz w:val="20"/>
                <w:szCs w:val="20"/>
              </w:rPr>
              <w:t>Aplican contenido en juego de Word Wall.</w:t>
            </w:r>
          </w:p>
          <w:p w:rsidR="00823B44" w:rsidRPr="00861C25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823B44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823B44" w:rsidRPr="00861C25" w:rsidRDefault="00823B44" w:rsidP="00823B4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clasificación por 1 atributo. Trabajo en libro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math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focus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pág. 10, 11, 12, 13, 14 y 15.</w:t>
            </w:r>
          </w:p>
        </w:tc>
        <w:tc>
          <w:tcPr>
            <w:tcW w:w="2600" w:type="dxa"/>
          </w:tcPr>
          <w:p w:rsidR="00823B44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823B44" w:rsidRPr="005D125A" w:rsidRDefault="00823B44" w:rsidP="00823B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Identifican el texto el AFICHE.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Comienzan la creación de un afiche para publicitar su trabajo final.</w:t>
            </w:r>
          </w:p>
        </w:tc>
      </w:tr>
      <w:tr w:rsidR="00823B44" w:rsidTr="00B40DEF">
        <w:tc>
          <w:tcPr>
            <w:tcW w:w="2599" w:type="dxa"/>
          </w:tcPr>
          <w:p w:rsidR="00823B44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Lenguaje Artístico</w:t>
            </w:r>
          </w:p>
          <w:p w:rsidR="00823B44" w:rsidRDefault="00823B44" w:rsidP="00B40DE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Clase inicio del tema “Mis derechos, nuestros deberes” Recuerdan canción de los derechos del niño.</w:t>
            </w:r>
          </w:p>
          <w:p w:rsidR="00823B44" w:rsidRPr="00861C25" w:rsidRDefault="00823B44" w:rsidP="00823B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Eligen un derecho para dramatizar a partir de un ejemplo.</w:t>
            </w:r>
          </w:p>
        </w:tc>
        <w:tc>
          <w:tcPr>
            <w:tcW w:w="2599" w:type="dxa"/>
          </w:tcPr>
          <w:p w:rsidR="00823B44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823B44" w:rsidRDefault="00823B44" w:rsidP="00B40DE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Tema “Mis derechos, nuestros deberes” Identifican los principios fundamentales de los derechos.</w:t>
            </w:r>
          </w:p>
          <w:p w:rsidR="00823B44" w:rsidRPr="00861C25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823B44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823B44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  <w:p w:rsidR="00823B44" w:rsidRDefault="00823B44" w:rsidP="00B40DE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tema” Mis der</w:t>
            </w:r>
            <w:r>
              <w:rPr>
                <w:rFonts w:ascii="Century Gothic" w:hAnsi="Century Gothic"/>
                <w:sz w:val="20"/>
                <w:szCs w:val="20"/>
              </w:rPr>
              <w:t>echos, nuestros deberes”</w:t>
            </w:r>
            <w:r>
              <w:rPr>
                <w:rFonts w:ascii="Century Gothic" w:hAnsi="Century Gothic"/>
                <w:sz w:val="20"/>
                <w:szCs w:val="20"/>
              </w:rPr>
              <w:t>. Derecho al juego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y salud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823B44" w:rsidRPr="00861C25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823B44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:rsidR="00823B44" w:rsidRPr="00861C25" w:rsidRDefault="00823B44" w:rsidP="00B40DE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seres vivos, alimentación de los seres vivos. </w:t>
            </w:r>
            <w:r>
              <w:rPr>
                <w:rFonts w:ascii="Century Gothic" w:hAnsi="Century Gothic"/>
                <w:sz w:val="20"/>
                <w:szCs w:val="20"/>
              </w:rPr>
              <w:t>omnívoros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 consumidores segundarios, identifican algunas características.  </w:t>
            </w:r>
          </w:p>
        </w:tc>
        <w:tc>
          <w:tcPr>
            <w:tcW w:w="2600" w:type="dxa"/>
          </w:tcPr>
          <w:p w:rsidR="00823B44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823B44" w:rsidRPr="00861C25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clasificación por 2 atributos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Clase online. </w:t>
            </w:r>
            <w:bookmarkStart w:id="0" w:name="_GoBack"/>
            <w:bookmarkEnd w:id="0"/>
          </w:p>
          <w:p w:rsidR="00823B44" w:rsidRPr="00861C25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23B44" w:rsidTr="00B40DEF">
        <w:tc>
          <w:tcPr>
            <w:tcW w:w="2599" w:type="dxa"/>
          </w:tcPr>
          <w:p w:rsidR="00823B44" w:rsidRPr="005D125A" w:rsidRDefault="00823B44" w:rsidP="00B40DE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823B44" w:rsidRPr="00861C25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823B44" w:rsidRPr="00861C25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823B44" w:rsidRPr="00861C25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823B44" w:rsidRPr="00861C25" w:rsidRDefault="00823B44" w:rsidP="00B4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823B44" w:rsidRDefault="00823B44" w:rsidP="00823B44">
      <w:pPr>
        <w:jc w:val="both"/>
        <w:rPr>
          <w:rFonts w:ascii="Century Gothic" w:hAnsi="Century Gothic"/>
          <w:b/>
          <w:sz w:val="28"/>
          <w:szCs w:val="28"/>
        </w:rPr>
      </w:pPr>
    </w:p>
    <w:p w:rsidR="00823B44" w:rsidRDefault="00823B44" w:rsidP="00823B44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Las actividades, se encuentran compartidas en la plataforma CLASSROOM, donde serán visibles a los niños y niñas la primera actividad a las 10:00 AM y la segunda actividad a las 12:00 PM.</w:t>
      </w:r>
    </w:p>
    <w:p w:rsidR="00823B44" w:rsidRDefault="00823B44" w:rsidP="00823B44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Se les recuerda que CLASSROOM les enviara un correo de invitación con la actividad.</w:t>
      </w:r>
    </w:p>
    <w:p w:rsidR="00823B44" w:rsidRPr="00861C25" w:rsidRDefault="00823B44" w:rsidP="00823B44">
      <w:pPr>
        <w:rPr>
          <w:rFonts w:ascii="Century Gothic" w:hAnsi="Century Gothic"/>
          <w:b/>
          <w:sz w:val="28"/>
          <w:szCs w:val="28"/>
        </w:rPr>
      </w:pPr>
    </w:p>
    <w:p w:rsidR="00823B44" w:rsidRDefault="00823B44" w:rsidP="00823B44"/>
    <w:p w:rsidR="00823B44" w:rsidRDefault="00823B44" w:rsidP="00823B44"/>
    <w:p w:rsidR="00823B44" w:rsidRDefault="00823B44" w:rsidP="00823B44"/>
    <w:p w:rsidR="00823B44" w:rsidRDefault="00823B44" w:rsidP="00823B44"/>
    <w:p w:rsidR="00823B44" w:rsidRDefault="00823B44" w:rsidP="00823B44"/>
    <w:p w:rsidR="00823B44" w:rsidRDefault="00823B44" w:rsidP="00823B44"/>
    <w:p w:rsidR="00823B44" w:rsidRDefault="00823B44" w:rsidP="00823B44"/>
    <w:p w:rsidR="00823B44" w:rsidRDefault="00823B44" w:rsidP="00823B44"/>
    <w:p w:rsidR="00823B44" w:rsidRDefault="00823B44" w:rsidP="00823B44"/>
    <w:p w:rsidR="00823B44" w:rsidRDefault="00823B44" w:rsidP="00823B44"/>
    <w:p w:rsidR="00823B44" w:rsidRDefault="00823B44" w:rsidP="00823B44"/>
    <w:p w:rsidR="00823B44" w:rsidRDefault="00823B44" w:rsidP="00823B44"/>
    <w:p w:rsidR="00823B44" w:rsidRDefault="00823B44" w:rsidP="00823B44"/>
    <w:p w:rsidR="00823B44" w:rsidRDefault="00823B44" w:rsidP="00823B44"/>
    <w:p w:rsidR="00823B44" w:rsidRDefault="00823B44" w:rsidP="00823B44"/>
    <w:p w:rsidR="00823B44" w:rsidRDefault="00823B44" w:rsidP="00823B44"/>
    <w:p w:rsidR="00823B44" w:rsidRDefault="00823B44" w:rsidP="00823B44"/>
    <w:p w:rsidR="00823B44" w:rsidRDefault="00823B44" w:rsidP="00823B44"/>
    <w:p w:rsidR="00823B44" w:rsidRDefault="00823B44" w:rsidP="00823B44"/>
    <w:p w:rsidR="00823B44" w:rsidRDefault="00823B44" w:rsidP="00823B44"/>
    <w:p w:rsidR="00E924F5" w:rsidRDefault="00823B44"/>
    <w:sectPr w:rsidR="00E924F5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44"/>
    <w:rsid w:val="004E092E"/>
    <w:rsid w:val="00823B44"/>
    <w:rsid w:val="00D5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3CA7"/>
  <w15:chartTrackingRefBased/>
  <w15:docId w15:val="{9C43F14C-C4A0-4D54-A9F8-4AC559EB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B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2020-11-20T16:01:00Z</dcterms:created>
  <dcterms:modified xsi:type="dcterms:W3CDTF">2020-11-20T16:10:00Z</dcterms:modified>
</cp:coreProperties>
</file>