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F5" w:rsidRDefault="00344A6C" w:rsidP="00344A6C">
      <w:pPr>
        <w:spacing w:after="200" w:line="276" w:lineRule="auto"/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08012446" wp14:editId="2ED937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40D7">
        <w:t xml:space="preserve">                                       </w:t>
      </w:r>
      <w:r w:rsidR="00EC10F5">
        <w:t xml:space="preserve">                       </w:t>
      </w:r>
      <w:r>
        <w:t xml:space="preserve">         </w:t>
      </w:r>
      <w:r w:rsidR="00EC10F5">
        <w:rPr>
          <w:rFonts w:ascii="Arial" w:hAnsi="Arial" w:cs="Arial"/>
          <w:b/>
          <w:sz w:val="24"/>
          <w:szCs w:val="24"/>
        </w:rPr>
        <w:t>Lenguaje y Comunicación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C40D7">
        <w:rPr>
          <w:rFonts w:ascii="Arial" w:hAnsi="Arial" w:cs="Arial"/>
          <w:b/>
          <w:sz w:val="24"/>
          <w:szCs w:val="24"/>
        </w:rPr>
        <w:t>Segundos Básicos.</w:t>
      </w:r>
      <w:r w:rsidRPr="007C40D7">
        <w:t xml:space="preserve">    </w:t>
      </w:r>
    </w:p>
    <w:p w:rsidR="00344A6C" w:rsidRPr="007C40D7" w:rsidRDefault="00EC10F5" w:rsidP="00344A6C">
      <w:pPr>
        <w:spacing w:after="200" w:line="276" w:lineRule="auto"/>
      </w:pPr>
      <w:r>
        <w:t xml:space="preserve">                                                                                                </w:t>
      </w:r>
      <w:r>
        <w:rPr>
          <w:rFonts w:ascii="Arial" w:hAnsi="Arial" w:cs="Arial"/>
        </w:rPr>
        <w:t>Semana 19 de octubre.</w:t>
      </w:r>
      <w:r w:rsidR="00344A6C" w:rsidRPr="007C40D7">
        <w:t xml:space="preserve">                                                                          </w:t>
      </w:r>
      <w:r w:rsidR="00344A6C">
        <w:t xml:space="preserve">                    </w:t>
      </w:r>
      <w:r>
        <w:t xml:space="preserve">                         </w:t>
      </w:r>
    </w:p>
    <w:p w:rsidR="00344A6C" w:rsidRDefault="00EC10F5">
      <w:r>
        <w:t xml:space="preserve">                                                                                            </w:t>
      </w:r>
    </w:p>
    <w:p w:rsidR="00344A6C" w:rsidRDefault="00344A6C"/>
    <w:p w:rsidR="00344A6C" w:rsidRDefault="00EC10F5">
      <w:pPr>
        <w:rPr>
          <w:rFonts w:ascii="Arial" w:hAnsi="Arial" w:cs="Arial"/>
          <w:b/>
          <w:sz w:val="24"/>
          <w:szCs w:val="24"/>
        </w:rPr>
      </w:pPr>
      <w:r w:rsidRPr="00EC10F5">
        <w:rPr>
          <w:rFonts w:ascii="Arial" w:hAnsi="Arial" w:cs="Arial"/>
          <w:b/>
          <w:sz w:val="24"/>
          <w:szCs w:val="24"/>
        </w:rPr>
        <w:t>Reforzamiento El Adjetivo.</w:t>
      </w:r>
    </w:p>
    <w:p w:rsidR="00EC10F5" w:rsidRDefault="00EC10F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C10F5" w:rsidTr="00EC10F5">
        <w:tc>
          <w:tcPr>
            <w:tcW w:w="8828" w:type="dxa"/>
          </w:tcPr>
          <w:p w:rsidR="00EC10F5" w:rsidRPr="00EC10F5" w:rsidRDefault="00EC10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0F5">
              <w:rPr>
                <w:rFonts w:ascii="Arial" w:hAnsi="Arial" w:cs="Arial"/>
                <w:b/>
                <w:sz w:val="24"/>
                <w:szCs w:val="24"/>
              </w:rPr>
              <w:t>Los adjetivos</w:t>
            </w:r>
            <w:r w:rsidRPr="00EC10F5">
              <w:rPr>
                <w:rFonts w:ascii="Arial" w:hAnsi="Arial" w:cs="Arial"/>
                <w:sz w:val="24"/>
                <w:szCs w:val="24"/>
              </w:rPr>
              <w:t xml:space="preserve"> son las palabras que </w:t>
            </w:r>
            <w:r w:rsidRPr="00EC10F5">
              <w:rPr>
                <w:rFonts w:ascii="Arial" w:hAnsi="Arial" w:cs="Arial"/>
                <w:b/>
                <w:sz w:val="24"/>
                <w:szCs w:val="24"/>
              </w:rPr>
              <w:t>nos dicen cómo son</w:t>
            </w:r>
            <w:r w:rsidRPr="00EC10F5">
              <w:rPr>
                <w:rFonts w:ascii="Arial" w:hAnsi="Arial" w:cs="Arial"/>
                <w:sz w:val="24"/>
                <w:szCs w:val="24"/>
              </w:rPr>
              <w:t xml:space="preserve"> las personas, los animales o las cosas. Los adjetivos pueden ir delante o detrás del sustantivo al que se refieren.</w:t>
            </w:r>
          </w:p>
          <w:p w:rsidR="00EC10F5" w:rsidRDefault="00EC10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C10F5" w:rsidRPr="00EC10F5" w:rsidRDefault="00EC10F5">
      <w:pPr>
        <w:rPr>
          <w:rFonts w:ascii="Arial" w:hAnsi="Arial" w:cs="Arial"/>
          <w:b/>
          <w:sz w:val="24"/>
          <w:szCs w:val="24"/>
        </w:rPr>
      </w:pPr>
    </w:p>
    <w:p w:rsidR="00EC10F5" w:rsidRPr="00EC10F5" w:rsidRDefault="00EC10F5" w:rsidP="00EC10F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10F5">
        <w:rPr>
          <w:rFonts w:ascii="Arial" w:hAnsi="Arial" w:cs="Arial"/>
          <w:sz w:val="24"/>
          <w:szCs w:val="24"/>
        </w:rPr>
        <w:t>¿Cómo son? Completa</w:t>
      </w:r>
      <w:r>
        <w:rPr>
          <w:rFonts w:ascii="Arial" w:hAnsi="Arial" w:cs="Arial"/>
          <w:sz w:val="24"/>
          <w:szCs w:val="24"/>
        </w:rPr>
        <w:t xml:space="preserve"> uniendo la imagen con el adjetivo</w:t>
      </w:r>
      <w:r w:rsidRPr="00EC10F5">
        <w:rPr>
          <w:rFonts w:ascii="Arial" w:hAnsi="Arial" w:cs="Arial"/>
          <w:sz w:val="24"/>
          <w:szCs w:val="24"/>
        </w:rPr>
        <w:t>.</w:t>
      </w:r>
    </w:p>
    <w:p w:rsidR="00EC10F5" w:rsidRPr="00EC10F5" w:rsidRDefault="00EC10F5" w:rsidP="00EC10F5">
      <w:pPr>
        <w:pStyle w:val="Prrafodelista"/>
        <w:rPr>
          <w:rFonts w:ascii="Arial" w:hAnsi="Arial" w:cs="Arial"/>
        </w:rPr>
      </w:pPr>
      <w:r w:rsidRPr="00EC10F5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Ind w:w="2434" w:type="dxa"/>
        <w:tblLook w:val="04A0" w:firstRow="1" w:lastRow="0" w:firstColumn="1" w:lastColumn="0" w:noHBand="0" w:noVBand="1"/>
      </w:tblPr>
      <w:tblGrid>
        <w:gridCol w:w="3953"/>
      </w:tblGrid>
      <w:tr w:rsidR="00EC10F5" w:rsidRPr="00EC10F5" w:rsidTr="00EC10F5">
        <w:tc>
          <w:tcPr>
            <w:tcW w:w="3953" w:type="dxa"/>
          </w:tcPr>
          <w:p w:rsidR="00EC10F5" w:rsidRPr="00EC10F5" w:rsidRDefault="00EC10F5" w:rsidP="00EC10F5">
            <w:pPr>
              <w:pStyle w:val="Prrafodelista"/>
              <w:ind w:left="0"/>
              <w:rPr>
                <w:rFonts w:ascii="Arial" w:hAnsi="Arial" w:cs="Arial"/>
              </w:rPr>
            </w:pPr>
            <w:r w:rsidRPr="00EC10F5">
              <w:rPr>
                <w:rFonts w:ascii="Arial" w:hAnsi="Arial" w:cs="Arial"/>
              </w:rPr>
              <w:t>D</w:t>
            </w:r>
            <w:r w:rsidRPr="00EC10F5">
              <w:rPr>
                <w:rFonts w:ascii="Arial" w:hAnsi="Arial" w:cs="Arial"/>
              </w:rPr>
              <w:t>ulce</w:t>
            </w:r>
            <w:r w:rsidRPr="00EC10F5">
              <w:rPr>
                <w:rFonts w:ascii="Arial" w:hAnsi="Arial" w:cs="Arial"/>
              </w:rPr>
              <w:t xml:space="preserve">          </w:t>
            </w:r>
            <w:r w:rsidRPr="00EC10F5">
              <w:rPr>
                <w:rFonts w:ascii="Arial" w:hAnsi="Arial" w:cs="Arial"/>
              </w:rPr>
              <w:t xml:space="preserve"> alto </w:t>
            </w:r>
            <w:r w:rsidRPr="00EC10F5">
              <w:rPr>
                <w:rFonts w:ascii="Arial" w:hAnsi="Arial" w:cs="Arial"/>
              </w:rPr>
              <w:t xml:space="preserve">           </w:t>
            </w:r>
            <w:r w:rsidRPr="00EC10F5">
              <w:rPr>
                <w:rFonts w:ascii="Arial" w:hAnsi="Arial" w:cs="Arial"/>
              </w:rPr>
              <w:t>alegre</w:t>
            </w:r>
          </w:p>
          <w:p w:rsidR="00EC10F5" w:rsidRPr="00EC10F5" w:rsidRDefault="00EC10F5" w:rsidP="00EC10F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EC10F5" w:rsidRPr="00EC10F5" w:rsidRDefault="00EC10F5" w:rsidP="00EC10F5">
      <w:pPr>
        <w:pStyle w:val="Prrafodelista"/>
        <w:rPr>
          <w:rFonts w:ascii="Arial" w:hAnsi="Arial" w:cs="Arial"/>
        </w:rPr>
      </w:pPr>
    </w:p>
    <w:p w:rsidR="00EC10F5" w:rsidRDefault="00EC10F5" w:rsidP="00EC10F5">
      <w:pPr>
        <w:pStyle w:val="Prrafodelista"/>
      </w:pPr>
    </w:p>
    <w:p w:rsidR="00EC10F5" w:rsidRDefault="00EC10F5" w:rsidP="00EC10F5">
      <w:pPr>
        <w:pStyle w:val="Prrafodelista"/>
      </w:pPr>
      <w:r>
        <w:rPr>
          <w:noProof/>
          <w:lang w:eastAsia="es-CL"/>
        </w:rPr>
        <w:drawing>
          <wp:inline distT="0" distB="0" distL="0" distR="0" wp14:anchorId="619B0306" wp14:editId="068C4FEF">
            <wp:extent cx="1343025" cy="1181100"/>
            <wp:effectExtent l="0" t="0" r="9525" b="0"/>
            <wp:docPr id="3" name="Imagen 3" descr="Popeye Coloring Pages | Cartoon coloring pages, Coloring pages, Disney 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eye Coloring Pages | Cartoon coloring pages, Coloring pages, Disney  coloring p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es-CL"/>
        </w:rPr>
        <w:drawing>
          <wp:inline distT="0" distB="0" distL="0" distR="0" wp14:anchorId="16AEBD91" wp14:editId="4F71E747">
            <wp:extent cx="1162050" cy="1409700"/>
            <wp:effectExtent l="0" t="0" r="0" b="0"/>
            <wp:docPr id="4" name="Imagen 4" descr="ᐈ Gordo y flaco para colorear imágenes de stock, dibujos flaco | descargar  en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ᐈ Gordo y flaco para colorear imágenes de stock, dibujos flaco | descargar  en Depositphotos®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es-CL"/>
        </w:rPr>
        <w:drawing>
          <wp:inline distT="0" distB="0" distL="0" distR="0" wp14:anchorId="04C9B2F8" wp14:editId="012C0332">
            <wp:extent cx="1181100" cy="1104900"/>
            <wp:effectExtent l="0" t="0" r="0" b="0"/>
            <wp:docPr id="5" name="Imagen 5" descr="Resultado de imagen para MODELOS DE TORTA PARA COLOREAR | Happy birthday  coloring pages, Birthday coloring pages,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MODELOS DE TORTA PARA COLOREAR | Happy birthday  coloring pages, Birthday coloring pages, Coloring p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F5" w:rsidRDefault="00EC10F5" w:rsidP="00EC10F5">
      <w:r>
        <w:t xml:space="preserve">       2.- </w:t>
      </w:r>
      <w:r>
        <w:t xml:space="preserve"> Subraya cinco adjetivos que aparezcan en el texto. Después, cópialos.</w:t>
      </w:r>
    </w:p>
    <w:tbl>
      <w:tblPr>
        <w:tblStyle w:val="Tablaconcuadrcula"/>
        <w:tblpPr w:leftFromText="141" w:rightFromText="141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C10F5" w:rsidTr="00EC10F5">
        <w:tc>
          <w:tcPr>
            <w:tcW w:w="3823" w:type="dxa"/>
          </w:tcPr>
          <w:p w:rsidR="00EC10F5" w:rsidRDefault="00EC10F5" w:rsidP="00EC10F5">
            <w:r>
              <w:t xml:space="preserve">                                                                                    </w:t>
            </w:r>
          </w:p>
          <w:p w:rsidR="00EC10F5" w:rsidRDefault="00EC10F5" w:rsidP="00EC10F5">
            <w:r>
              <w:t xml:space="preserve">Maribel es una niña divertida. Es pelirroja, suele llevar dos trenzas largas y es bastante pecosa. Lo que más le gusta es trepar a los árboles altos, porque es muy valiente y decidida. Maribel es una de mis mejores amigas. </w:t>
            </w:r>
          </w:p>
          <w:p w:rsidR="00EC10F5" w:rsidRDefault="00EC10F5" w:rsidP="00EC10F5"/>
        </w:tc>
      </w:tr>
    </w:tbl>
    <w:p w:rsidR="00EC10F5" w:rsidRDefault="00EC10F5" w:rsidP="00EC10F5">
      <w:r>
        <w:t xml:space="preserve">         1.-</w:t>
      </w:r>
    </w:p>
    <w:p w:rsidR="00EC10F5" w:rsidRDefault="00EC10F5" w:rsidP="00EC10F5">
      <w:r>
        <w:t xml:space="preserve">         2.-</w:t>
      </w:r>
    </w:p>
    <w:p w:rsidR="00EC10F5" w:rsidRDefault="00EC10F5" w:rsidP="00EC10F5">
      <w:r>
        <w:t xml:space="preserve">          3.-</w:t>
      </w:r>
    </w:p>
    <w:p w:rsidR="00EC10F5" w:rsidRDefault="00EC10F5" w:rsidP="00EC10F5">
      <w:r>
        <w:t xml:space="preserve">          4.-</w:t>
      </w:r>
    </w:p>
    <w:p w:rsidR="00EC10F5" w:rsidRDefault="00EC10F5" w:rsidP="00EC10F5">
      <w:r>
        <w:t xml:space="preserve">           5.-</w:t>
      </w:r>
    </w:p>
    <w:p w:rsidR="00EC10F5" w:rsidRDefault="00EC10F5" w:rsidP="00EC10F5">
      <w:r>
        <w:t xml:space="preserve">                                                                                                                                                                                   </w:t>
      </w:r>
    </w:p>
    <w:p w:rsidR="00EC10F5" w:rsidRDefault="00EC10F5" w:rsidP="00EC10F5"/>
    <w:p w:rsidR="00EC10F5" w:rsidRDefault="00EC10F5" w:rsidP="00EC10F5"/>
    <w:sectPr w:rsidR="00EC1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B0A72"/>
    <w:multiLevelType w:val="hybridMultilevel"/>
    <w:tmpl w:val="EDDA51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6C"/>
    <w:rsid w:val="00344A6C"/>
    <w:rsid w:val="00A664AA"/>
    <w:rsid w:val="00DA7BB5"/>
    <w:rsid w:val="00E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BC65"/>
  <w15:chartTrackingRefBased/>
  <w15:docId w15:val="{2C3F840D-8FB2-4DB9-B768-A61530B2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A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10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2020-10-12T14:49:00Z</dcterms:created>
  <dcterms:modified xsi:type="dcterms:W3CDTF">2020-10-13T16:55:00Z</dcterms:modified>
</cp:coreProperties>
</file>