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52" w:rsidRDefault="00DF7152" w:rsidP="00DF7152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DF7152" w:rsidRDefault="00DF7152" w:rsidP="00DF7152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DF7152" w:rsidTr="001A37D2">
        <w:tc>
          <w:tcPr>
            <w:tcW w:w="2599" w:type="dxa"/>
          </w:tcPr>
          <w:p w:rsidR="00DF7152" w:rsidRDefault="00DF7152" w:rsidP="001A37D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19</w:t>
            </w:r>
          </w:p>
        </w:tc>
        <w:tc>
          <w:tcPr>
            <w:tcW w:w="2599" w:type="dxa"/>
          </w:tcPr>
          <w:p w:rsidR="00DF7152" w:rsidRDefault="00DF7152" w:rsidP="001A37D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20</w:t>
            </w:r>
          </w:p>
        </w:tc>
        <w:tc>
          <w:tcPr>
            <w:tcW w:w="2599" w:type="dxa"/>
          </w:tcPr>
          <w:p w:rsidR="00DF7152" w:rsidRDefault="00DF7152" w:rsidP="001A37D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21</w:t>
            </w:r>
          </w:p>
        </w:tc>
        <w:tc>
          <w:tcPr>
            <w:tcW w:w="2599" w:type="dxa"/>
          </w:tcPr>
          <w:p w:rsidR="00DF7152" w:rsidRDefault="00DF7152" w:rsidP="001A37D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22</w:t>
            </w:r>
          </w:p>
        </w:tc>
        <w:tc>
          <w:tcPr>
            <w:tcW w:w="2600" w:type="dxa"/>
          </w:tcPr>
          <w:p w:rsidR="00DF7152" w:rsidRDefault="00DF7152" w:rsidP="001A37D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23</w:t>
            </w:r>
          </w:p>
        </w:tc>
      </w:tr>
      <w:tr w:rsidR="00DF7152" w:rsidTr="001A37D2">
        <w:tc>
          <w:tcPr>
            <w:tcW w:w="2599" w:type="dxa"/>
          </w:tcPr>
          <w:p w:rsidR="00DF7152" w:rsidRDefault="00DF7152" w:rsidP="00DF715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DF7152" w:rsidRPr="00861C25" w:rsidRDefault="00DF7152" w:rsidP="00DF715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asocia fonema/grafema vocálico 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Sonido inicial.</w:t>
            </w:r>
          </w:p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DF7152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Contar hacia atrás desde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el 10.</w:t>
            </w:r>
          </w:p>
        </w:tc>
        <w:tc>
          <w:tcPr>
            <w:tcW w:w="2599" w:type="dxa"/>
          </w:tcPr>
          <w:p w:rsidR="00DF7152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asocia fonema/grafema vocálico 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 </w:t>
            </w:r>
            <w:r>
              <w:rPr>
                <w:rFonts w:ascii="Century Gothic" w:hAnsi="Century Gothic"/>
                <w:sz w:val="20"/>
                <w:szCs w:val="20"/>
              </w:rPr>
              <w:t>Sonido inicial.</w:t>
            </w:r>
          </w:p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F7152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</w:t>
            </w:r>
            <w:r>
              <w:rPr>
                <w:rFonts w:ascii="Century Gothic" w:hAnsi="Century Gothic"/>
                <w:sz w:val="20"/>
                <w:szCs w:val="20"/>
              </w:rPr>
              <w:t>ntenido: contar hacia atrás desde el 10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  <w:tc>
          <w:tcPr>
            <w:tcW w:w="2600" w:type="dxa"/>
          </w:tcPr>
          <w:p w:rsidR="00DF7152" w:rsidRDefault="00DF7152" w:rsidP="00DF715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DF7152" w:rsidRPr="005D125A" w:rsidRDefault="00DF7152" w:rsidP="00DF71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Comienzo de nuevo tema “Recorriendo América” Recetas de países de am</w:t>
            </w:r>
            <w:r>
              <w:rPr>
                <w:rFonts w:ascii="Century Gothic" w:hAnsi="Century Gothic"/>
                <w:sz w:val="20"/>
                <w:szCs w:val="20"/>
              </w:rPr>
              <w:t>érica del sur, Colombia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DF7152" w:rsidTr="001A37D2">
        <w:tc>
          <w:tcPr>
            <w:tcW w:w="2599" w:type="dxa"/>
          </w:tcPr>
          <w:p w:rsidR="00DF7152" w:rsidRDefault="00DF7152" w:rsidP="00DF715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Lenguaje Artístico</w:t>
            </w:r>
          </w:p>
          <w:p w:rsidR="00DF7152" w:rsidRPr="00861C25" w:rsidRDefault="00DF7152" w:rsidP="00DF715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expresión de sentimientos a través del cuerpo de algunas canciones de Venezuela y Perú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99" w:type="dxa"/>
          </w:tcPr>
          <w:p w:rsidR="00DF7152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DF7152" w:rsidRDefault="00DF7152" w:rsidP="001A37D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Comienzo nuevo tema “Recorriendo Amé</w:t>
            </w:r>
            <w:r>
              <w:rPr>
                <w:rFonts w:ascii="Century Gothic" w:hAnsi="Century Gothic"/>
                <w:sz w:val="20"/>
                <w:szCs w:val="20"/>
              </w:rPr>
              <w:t>rica” emigrantes, Venezuela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tradiciones y gastronomía.</w:t>
            </w:r>
          </w:p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F7152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DF7152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  <w:p w:rsidR="00DF7152" w:rsidRDefault="00DF7152" w:rsidP="001A37D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Comienzo nuevo tema “Recor</w:t>
            </w:r>
            <w:r>
              <w:rPr>
                <w:rFonts w:ascii="Century Gothic" w:hAnsi="Century Gothic"/>
                <w:sz w:val="20"/>
                <w:szCs w:val="20"/>
              </w:rPr>
              <w:t>riendo América” bailes Colombia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F7152" w:rsidRDefault="00DF7152" w:rsidP="00DF715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DF7152" w:rsidRPr="00861C25" w:rsidRDefault="00DF7152" w:rsidP="00DF71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Clase repaso de contenidos a la fecha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600" w:type="dxa"/>
          </w:tcPr>
          <w:p w:rsidR="00DF7152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Hallar diferencia usando los dedos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F7152" w:rsidTr="001A37D2">
        <w:tc>
          <w:tcPr>
            <w:tcW w:w="2599" w:type="dxa"/>
          </w:tcPr>
          <w:p w:rsidR="00DF7152" w:rsidRPr="005D125A" w:rsidRDefault="00DF7152" w:rsidP="001A37D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DF7152" w:rsidRPr="00861C25" w:rsidRDefault="00DF7152" w:rsidP="001A37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DF7152" w:rsidRDefault="00DF7152" w:rsidP="00DF7152">
      <w:pPr>
        <w:jc w:val="both"/>
        <w:rPr>
          <w:rFonts w:ascii="Century Gothic" w:hAnsi="Century Gothic"/>
          <w:b/>
          <w:sz w:val="28"/>
          <w:szCs w:val="28"/>
        </w:rPr>
      </w:pPr>
    </w:p>
    <w:p w:rsidR="00DF7152" w:rsidRDefault="00DF7152" w:rsidP="00DF7152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Las actividades, se encuentran compartidas desde el DRIVER   en la carpeta “ACTIVIDADE</w:t>
      </w:r>
      <w:r>
        <w:rPr>
          <w:rFonts w:ascii="Century Gothic" w:hAnsi="Century Gothic"/>
          <w:b/>
          <w:sz w:val="28"/>
          <w:szCs w:val="28"/>
        </w:rPr>
        <w:t>S OCTUBRE 2020” en la semana “19 al 23</w:t>
      </w:r>
      <w:r>
        <w:rPr>
          <w:rFonts w:ascii="Century Gothic" w:hAnsi="Century Gothic"/>
          <w:b/>
          <w:sz w:val="28"/>
          <w:szCs w:val="28"/>
        </w:rPr>
        <w:t xml:space="preserve"> de OCTUBRE”, en las carpetas de los días correspondientes. </w:t>
      </w:r>
    </w:p>
    <w:p w:rsidR="00DF7152" w:rsidRDefault="00DF7152" w:rsidP="00DF7152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las actividades, se suben el día anterior a realizarlas.</w:t>
      </w:r>
    </w:p>
    <w:p w:rsidR="00DF7152" w:rsidRPr="00861C25" w:rsidRDefault="00DF7152" w:rsidP="00DF7152">
      <w:pPr>
        <w:rPr>
          <w:rFonts w:ascii="Century Gothic" w:hAnsi="Century Gothic"/>
          <w:b/>
          <w:sz w:val="28"/>
          <w:szCs w:val="28"/>
        </w:rPr>
      </w:pPr>
    </w:p>
    <w:p w:rsidR="00DF7152" w:rsidRDefault="00DF7152" w:rsidP="00DF7152"/>
    <w:p w:rsidR="00DF7152" w:rsidRDefault="00DF7152" w:rsidP="00DF7152"/>
    <w:p w:rsidR="00DF7152" w:rsidRDefault="00DF7152" w:rsidP="00DF7152"/>
    <w:p w:rsidR="00DF7152" w:rsidRDefault="00DF7152" w:rsidP="00DF7152"/>
    <w:p w:rsidR="00DF7152" w:rsidRDefault="00DF7152" w:rsidP="00DF7152"/>
    <w:p w:rsidR="00DF7152" w:rsidRDefault="00DF7152" w:rsidP="00DF7152"/>
    <w:p w:rsidR="00DF7152" w:rsidRDefault="00DF7152" w:rsidP="00DF7152"/>
    <w:p w:rsidR="00DF7152" w:rsidRDefault="00DF7152" w:rsidP="00DF7152"/>
    <w:p w:rsidR="00DF7152" w:rsidRDefault="00DF7152" w:rsidP="00DF7152"/>
    <w:p w:rsidR="00DF7152" w:rsidRDefault="00DF7152" w:rsidP="00DF7152"/>
    <w:p w:rsidR="00DF7152" w:rsidRDefault="00DF7152" w:rsidP="00DF7152"/>
    <w:p w:rsidR="00DF7152" w:rsidRDefault="00DF7152" w:rsidP="00DF7152"/>
    <w:p w:rsidR="00DF7152" w:rsidRDefault="00DF7152" w:rsidP="00DF7152"/>
    <w:p w:rsidR="00DF7152" w:rsidRDefault="00DF7152" w:rsidP="00DF7152"/>
    <w:p w:rsidR="00DF7152" w:rsidRDefault="00DF7152" w:rsidP="00DF7152"/>
    <w:p w:rsidR="00E924F5" w:rsidRDefault="00DF7152"/>
    <w:sectPr w:rsidR="00E924F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52"/>
    <w:rsid w:val="004E092E"/>
    <w:rsid w:val="00D52C4E"/>
    <w:rsid w:val="00D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0127"/>
  <w15:chartTrackingRefBased/>
  <w15:docId w15:val="{8F01171D-17D3-456C-A598-3E9E1A98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1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2020-10-21T16:03:00Z</dcterms:created>
  <dcterms:modified xsi:type="dcterms:W3CDTF">2020-10-21T16:09:00Z</dcterms:modified>
</cp:coreProperties>
</file>