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5F1D2" w14:textId="77777777" w:rsidR="00A14E04" w:rsidRDefault="004710B9">
      <w:r>
        <w:rPr>
          <w:noProof/>
        </w:rPr>
        <w:drawing>
          <wp:inline distT="114300" distB="114300" distL="114300" distR="114300" wp14:anchorId="15F2BF25" wp14:editId="1C9BAE5C">
            <wp:extent cx="2266950" cy="666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5ADC23" w14:textId="77777777" w:rsidR="00A14E04" w:rsidRDefault="004710B9">
      <w:r>
        <w:t xml:space="preserve">Asignatura    </w:t>
      </w:r>
      <w:r>
        <w:tab/>
        <w:t>Lengua y literatura</w:t>
      </w:r>
    </w:p>
    <w:p w14:paraId="4FBBCBD5" w14:textId="77777777" w:rsidR="00A14E04" w:rsidRDefault="004710B9">
      <w:r>
        <w:t xml:space="preserve">Fecha        </w:t>
      </w:r>
      <w:r>
        <w:tab/>
        <w:t>28 al 02 de octubre</w:t>
      </w:r>
    </w:p>
    <w:p w14:paraId="72878F28" w14:textId="77777777" w:rsidR="00A14E04" w:rsidRDefault="004710B9">
      <w:r>
        <w:t xml:space="preserve">Profesoras    </w:t>
      </w:r>
      <w:r>
        <w:tab/>
        <w:t>Sandra Soto – Ivonne Silva</w:t>
      </w:r>
    </w:p>
    <w:p w14:paraId="558BD722" w14:textId="77777777" w:rsidR="00A14E04" w:rsidRDefault="004710B9">
      <w:r>
        <w:t xml:space="preserve">O.A.            </w:t>
      </w:r>
      <w:r>
        <w:tab/>
        <w:t xml:space="preserve">  7</w:t>
      </w:r>
    </w:p>
    <w:p w14:paraId="70C918E0" w14:textId="77777777" w:rsidR="00A14E04" w:rsidRDefault="004710B9">
      <w:r>
        <w:t>Tema del mes</w:t>
      </w:r>
      <w:proofErr w:type="gramStart"/>
      <w:r>
        <w:t xml:space="preserve">   “</w:t>
      </w:r>
      <w:proofErr w:type="gramEnd"/>
      <w:r>
        <w:t>Evolución en la vida”.</w:t>
      </w:r>
    </w:p>
    <w:p w14:paraId="6DCC4E4C" w14:textId="77777777" w:rsidR="00A14E04" w:rsidRDefault="004710B9">
      <w:r>
        <w:t xml:space="preserve">Instrucciones </w:t>
      </w:r>
    </w:p>
    <w:p w14:paraId="51E49C70" w14:textId="77777777" w:rsidR="00A14E04" w:rsidRDefault="004710B9">
      <w:r>
        <w:t>Durante esta semana realizaremos las siguientes actividades:</w:t>
      </w:r>
    </w:p>
    <w:p w14:paraId="4A526501" w14:textId="77777777" w:rsidR="00A14E04" w:rsidRDefault="004710B9">
      <w:pPr>
        <w:rPr>
          <w:b/>
        </w:rPr>
      </w:pPr>
      <w:r>
        <w:t>1.</w:t>
      </w:r>
      <w:r>
        <w:tab/>
        <w:t xml:space="preserve">Texto de estudio MINEDUC pág </w:t>
      </w:r>
      <w:r>
        <w:rPr>
          <w:b/>
        </w:rPr>
        <w:t xml:space="preserve">150 a 155. </w:t>
      </w:r>
    </w:p>
    <w:p w14:paraId="55F9BBEB" w14:textId="77777777" w:rsidR="00A14E04" w:rsidRDefault="004710B9">
      <w:r>
        <w:t xml:space="preserve">-   </w:t>
      </w:r>
      <w:r>
        <w:tab/>
        <w:t>Las clases de lenguaje son los</w:t>
      </w:r>
    </w:p>
    <w:p w14:paraId="68AAF711" w14:textId="77777777" w:rsidR="00A14E04" w:rsidRDefault="004710B9">
      <w:r>
        <w:t xml:space="preserve">-   </w:t>
      </w:r>
      <w:r>
        <w:tab/>
        <w:t>7°A: lunes 10:00 / martes 12:00 / miércoles 12:00</w:t>
      </w:r>
    </w:p>
    <w:p w14:paraId="01D53912" w14:textId="77777777" w:rsidR="00A14E04" w:rsidRDefault="004710B9">
      <w:r>
        <w:t xml:space="preserve">            7°B: lunes 12:45 / jueves 10:00 / viernes 10:45</w:t>
      </w:r>
    </w:p>
    <w:p w14:paraId="6BFB1E9C" w14:textId="77777777" w:rsidR="00A14E04" w:rsidRDefault="004710B9">
      <w:r>
        <w:t xml:space="preserve"> </w:t>
      </w:r>
    </w:p>
    <w:p w14:paraId="1BD233EC" w14:textId="77777777" w:rsidR="00A14E04" w:rsidRDefault="00A14E04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7755"/>
      </w:tblGrid>
      <w:tr w:rsidR="00A14E04" w14:paraId="1D643040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A8D8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CLASE 1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04494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Subunidad </w:t>
            </w:r>
            <w:proofErr w:type="gramStart"/>
            <w:r>
              <w:t>3 :</w:t>
            </w:r>
            <w:proofErr w:type="gramEnd"/>
            <w:r>
              <w:t xml:space="preserve"> Ruta por la voz popular</w:t>
            </w:r>
          </w:p>
          <w:p w14:paraId="7D93C0FF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>
              <w:t xml:space="preserve">La semana pasada vimos: LA LIRA POPULAR, EL ROMANCERO Y LAS DÉCIMAS. </w:t>
            </w:r>
            <w:r>
              <w:rPr>
                <w:color w:val="FF0000"/>
              </w:rPr>
              <w:t>VEAMOS CUÁNTO APRENDISTE.</w:t>
            </w:r>
          </w:p>
          <w:p w14:paraId="285FF1AC" w14:textId="77777777" w:rsidR="00A14E04" w:rsidRDefault="00A14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C710DB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 Completa el siguiente cuadro comparativo. Si no recuerdas busca (</w:t>
            </w:r>
            <w:r>
              <w:rPr>
                <w:b/>
              </w:rPr>
              <w:t>138-142</w:t>
            </w:r>
            <w:r>
              <w:t>)</w:t>
            </w:r>
          </w:p>
          <w:tbl>
            <w:tblPr>
              <w:tblStyle w:val="a0"/>
              <w:tblW w:w="754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75"/>
              <w:gridCol w:w="1545"/>
              <w:gridCol w:w="1620"/>
              <w:gridCol w:w="1605"/>
            </w:tblGrid>
            <w:tr w:rsidR="00A14E04" w14:paraId="0BA88E67" w14:textId="77777777">
              <w:tc>
                <w:tcPr>
                  <w:tcW w:w="27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DE4BF9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5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153B98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Lira Popular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9BE92B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El Romancero</w:t>
                  </w: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4D043E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Las Décimas</w:t>
                  </w:r>
                </w:p>
              </w:tc>
            </w:tr>
            <w:tr w:rsidR="00A14E04" w14:paraId="076A8C8D" w14:textId="77777777">
              <w:tc>
                <w:tcPr>
                  <w:tcW w:w="27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6BAAA8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Tema tratado</w:t>
                  </w:r>
                </w:p>
              </w:tc>
              <w:tc>
                <w:tcPr>
                  <w:tcW w:w="15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7ED370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823274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6398B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A14E04" w14:paraId="455A183B" w14:textId="77777777">
              <w:tc>
                <w:tcPr>
                  <w:tcW w:w="27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9EB067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proofErr w:type="gramStart"/>
                  <w:r>
                    <w:t>¿ versos</w:t>
                  </w:r>
                  <w:proofErr w:type="gramEnd"/>
                  <w:r>
                    <w:t xml:space="preserve"> por estrofa?</w:t>
                  </w:r>
                </w:p>
              </w:tc>
              <w:tc>
                <w:tcPr>
                  <w:tcW w:w="15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E21537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54C8DA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AA465C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A14E04" w14:paraId="421B7255" w14:textId="77777777">
              <w:tc>
                <w:tcPr>
                  <w:tcW w:w="27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605CFC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proofErr w:type="gramStart"/>
                  <w:r>
                    <w:t>¿ sílabas</w:t>
                  </w:r>
                  <w:proofErr w:type="gramEnd"/>
                  <w:r>
                    <w:t xml:space="preserve"> por verso?</w:t>
                  </w:r>
                </w:p>
              </w:tc>
              <w:tc>
                <w:tcPr>
                  <w:tcW w:w="15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DC0951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 xml:space="preserve"> 8 sílabas</w:t>
                  </w: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5E0CC5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1C98B6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  <w:tr w:rsidR="00A14E04" w14:paraId="360A0534" w14:textId="77777777">
              <w:tc>
                <w:tcPr>
                  <w:tcW w:w="27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F63B" w14:textId="77777777" w:rsidR="00A14E04" w:rsidRDefault="004710B9">
                  <w:pPr>
                    <w:widowControl w:val="0"/>
                    <w:spacing w:line="240" w:lineRule="auto"/>
                  </w:pPr>
                  <w:r>
                    <w:t>¿Qué tipo de rima?</w:t>
                  </w:r>
                </w:p>
              </w:tc>
              <w:tc>
                <w:tcPr>
                  <w:tcW w:w="15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DBF69E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  <w:tc>
                <w:tcPr>
                  <w:tcW w:w="16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910CA6" w14:textId="77777777" w:rsidR="00A14E04" w:rsidRDefault="004710B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asonante</w:t>
                  </w:r>
                </w:p>
              </w:tc>
              <w:tc>
                <w:tcPr>
                  <w:tcW w:w="16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9F22E2" w14:textId="77777777" w:rsidR="00A14E04" w:rsidRDefault="00A14E0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39767235" w14:textId="77777777" w:rsidR="00A14E04" w:rsidRDefault="00A14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083EB0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 Lee el texto de Violeta Parra “Puerto Montt está temblando” (150 a 152)</w:t>
            </w:r>
          </w:p>
          <w:p w14:paraId="27599AD7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y </w:t>
            </w:r>
            <w:proofErr w:type="gramStart"/>
            <w:r>
              <w:t>luego ,</w:t>
            </w:r>
            <w:proofErr w:type="gramEnd"/>
            <w:r>
              <w:t xml:space="preserve"> contesta las preguntas 1,2,3,4 (pág 152)</w:t>
            </w:r>
          </w:p>
          <w:p w14:paraId="3395E6B9" w14:textId="77777777" w:rsidR="00A14E04" w:rsidRDefault="00A14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C11F07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3. Construye el sentido del texto </w:t>
            </w:r>
            <w:proofErr w:type="gramStart"/>
            <w:r>
              <w:t>( lenguaje</w:t>
            </w:r>
            <w:proofErr w:type="gramEnd"/>
            <w:r>
              <w:t xml:space="preserve"> connotativo)</w:t>
            </w:r>
          </w:p>
          <w:p w14:paraId="43CFFE86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Responde las preguntas 1,2,3,4 (pág.153)</w:t>
            </w:r>
          </w:p>
        </w:tc>
      </w:tr>
      <w:tr w:rsidR="00A14E04" w14:paraId="64ECDA7B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CB5D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CLASE 2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6689" w14:textId="77777777" w:rsidR="00A14E04" w:rsidRDefault="004710B9">
            <w:pPr>
              <w:widowControl w:val="0"/>
              <w:spacing w:line="240" w:lineRule="auto"/>
            </w:pPr>
            <w:r>
              <w:t xml:space="preserve">Subunidad </w:t>
            </w:r>
            <w:proofErr w:type="gramStart"/>
            <w:r>
              <w:t>3 :</w:t>
            </w:r>
            <w:proofErr w:type="gramEnd"/>
            <w:r>
              <w:t xml:space="preserve"> Ruta por la voz popular</w:t>
            </w:r>
          </w:p>
          <w:p w14:paraId="7BCB4EA3" w14:textId="77777777" w:rsidR="00A14E04" w:rsidRDefault="004710B9">
            <w:pPr>
              <w:widowControl w:val="0"/>
              <w:spacing w:line="240" w:lineRule="auto"/>
            </w:pPr>
            <w:r>
              <w:t>RITMO Y SONORIDAD EN LA POESÍA (154)</w:t>
            </w:r>
          </w:p>
          <w:p w14:paraId="4194BE3F" w14:textId="77777777" w:rsidR="00A14E04" w:rsidRDefault="004710B9">
            <w:pPr>
              <w:widowControl w:val="0"/>
              <w:spacing w:line="240" w:lineRule="auto"/>
            </w:pPr>
            <w:r>
              <w:t xml:space="preserve">1. Lee la </w:t>
            </w:r>
            <w:proofErr w:type="gramStart"/>
            <w:r>
              <w:t>página  y</w:t>
            </w:r>
            <w:proofErr w:type="gramEnd"/>
            <w:r>
              <w:t xml:space="preserve"> luego escucha a Violeta Parra cantando (link en el libro)</w:t>
            </w:r>
          </w:p>
          <w:p w14:paraId="02535A9F" w14:textId="77777777" w:rsidR="00A14E04" w:rsidRDefault="004710B9">
            <w:pPr>
              <w:widowControl w:val="0"/>
              <w:spacing w:line="240" w:lineRule="auto"/>
            </w:pPr>
            <w:r>
              <w:t xml:space="preserve">2. Responde las preguntas 1 y 2 </w:t>
            </w:r>
          </w:p>
          <w:p w14:paraId="52C8302C" w14:textId="77777777" w:rsidR="00A14E04" w:rsidRDefault="00A14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14E04" w14:paraId="3058D366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9100" w14:textId="77777777" w:rsidR="00A14E04" w:rsidRDefault="00471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CLASE 3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918D" w14:textId="77777777" w:rsidR="00A14E04" w:rsidRDefault="004710B9">
            <w:pPr>
              <w:widowControl w:val="0"/>
              <w:spacing w:line="240" w:lineRule="auto"/>
            </w:pPr>
            <w:r>
              <w:t xml:space="preserve">Subunidad </w:t>
            </w:r>
            <w:proofErr w:type="gramStart"/>
            <w:r>
              <w:t>3 :</w:t>
            </w:r>
            <w:proofErr w:type="gramEnd"/>
            <w:r>
              <w:t xml:space="preserve"> Ruta por la voz popular (155)</w:t>
            </w:r>
          </w:p>
          <w:p w14:paraId="5F5DC56F" w14:textId="77777777" w:rsidR="00A14E04" w:rsidRDefault="004710B9">
            <w:pPr>
              <w:widowControl w:val="0"/>
              <w:spacing w:line="240" w:lineRule="auto"/>
            </w:pPr>
            <w:r>
              <w:t>Las décimas son la forma de expresión escrita que más utilizó Violeta Parra</w:t>
            </w:r>
          </w:p>
          <w:p w14:paraId="2B6C0CCA" w14:textId="77777777" w:rsidR="00A14E04" w:rsidRDefault="004710B9">
            <w:pPr>
              <w:widowControl w:val="0"/>
              <w:spacing w:line="240" w:lineRule="auto"/>
            </w:pPr>
            <w:r>
              <w:t xml:space="preserve">Te invitamos a escribir una décima (1 estrofa con 10 versos y cada verso </w:t>
            </w:r>
            <w:proofErr w:type="spellStart"/>
            <w:r>
              <w:t>octasílabo</w:t>
            </w:r>
            <w:proofErr w:type="spellEnd"/>
            <w:r>
              <w:t xml:space="preserve"> con rima consonante)</w:t>
            </w:r>
          </w:p>
          <w:p w14:paraId="6B337693" w14:textId="77777777" w:rsidR="00A14E04" w:rsidRDefault="004710B9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Para escribir tu décima realiz</w:t>
            </w:r>
            <w:r>
              <w:rPr>
                <w:color w:val="FF0000"/>
              </w:rPr>
              <w:t xml:space="preserve">a las actividades 1 y </w:t>
            </w:r>
            <w:proofErr w:type="gramStart"/>
            <w:r>
              <w:rPr>
                <w:color w:val="FF0000"/>
              </w:rPr>
              <w:t>2 .</w:t>
            </w:r>
            <w:proofErr w:type="gramEnd"/>
          </w:p>
        </w:tc>
      </w:tr>
    </w:tbl>
    <w:p w14:paraId="5AB2BC68" w14:textId="77777777" w:rsidR="00A14E04" w:rsidRDefault="00A14E04"/>
    <w:sectPr w:rsidR="00A14E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04"/>
    <w:rsid w:val="004710B9"/>
    <w:rsid w:val="00A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D73D"/>
  <w15:docId w15:val="{AB830B6D-DDFE-485A-ACC5-A2376DDA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Carolina Ferrada Madariaga</cp:lastModifiedBy>
  <cp:revision>2</cp:revision>
  <dcterms:created xsi:type="dcterms:W3CDTF">2020-09-27T01:08:00Z</dcterms:created>
  <dcterms:modified xsi:type="dcterms:W3CDTF">2020-09-27T01:08:00Z</dcterms:modified>
</cp:coreProperties>
</file>