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39" w:rsidRDefault="002D1B42" w:rsidP="00AB5E39">
      <w:pPr>
        <w:spacing w:line="360" w:lineRule="auto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Santiago 05 </w:t>
      </w:r>
      <w:bookmarkStart w:id="0" w:name="_GoBack"/>
      <w:bookmarkEnd w:id="0"/>
      <w:r w:rsidR="00AB5E39">
        <w:rPr>
          <w:rFonts w:ascii="Arial" w:hAnsi="Arial" w:cs="Arial"/>
          <w:i/>
          <w:szCs w:val="24"/>
        </w:rPr>
        <w:t>de Agosto</w:t>
      </w:r>
      <w:r w:rsidR="00FB20E1" w:rsidRPr="00FB20E1">
        <w:rPr>
          <w:rFonts w:ascii="Arial" w:hAnsi="Arial" w:cs="Arial"/>
          <w:i/>
          <w:szCs w:val="24"/>
        </w:rPr>
        <w:t xml:space="preserve"> de 2020</w:t>
      </w:r>
    </w:p>
    <w:p w:rsidR="009510E1" w:rsidRPr="00AB5E39" w:rsidRDefault="00FB20E1" w:rsidP="00AB5E39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2D1B42">
      <w:pPr>
        <w:spacing w:after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</w:t>
      </w:r>
      <w:proofErr w:type="gramStart"/>
      <w:r>
        <w:rPr>
          <w:rFonts w:ascii="Arial" w:hAnsi="Arial" w:cs="Arial"/>
          <w:szCs w:val="24"/>
        </w:rPr>
        <w:t>Marzo</w:t>
      </w:r>
      <w:proofErr w:type="gramEnd"/>
      <w:r>
        <w:rPr>
          <w:rFonts w:ascii="Arial" w:hAnsi="Arial" w:cs="Arial"/>
          <w:szCs w:val="24"/>
        </w:rPr>
        <w:t xml:space="preserve">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83"/>
        <w:gridCol w:w="1893"/>
        <w:gridCol w:w="2693"/>
        <w:gridCol w:w="2410"/>
      </w:tblGrid>
      <w:tr w:rsidR="00D02CB0" w:rsidRPr="00FB20E1" w:rsidTr="00F40414">
        <w:tc>
          <w:tcPr>
            <w:tcW w:w="168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40414">
        <w:tc>
          <w:tcPr>
            <w:tcW w:w="1683" w:type="dxa"/>
          </w:tcPr>
          <w:p w:rsidR="00FB20E1" w:rsidRDefault="00F40414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Martes 11 de Agosto </w:t>
            </w:r>
          </w:p>
        </w:tc>
        <w:tc>
          <w:tcPr>
            <w:tcW w:w="1893" w:type="dxa"/>
          </w:tcPr>
          <w:p w:rsidR="00FB20E1" w:rsidRDefault="00F40414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Matemática </w:t>
            </w:r>
          </w:p>
        </w:tc>
        <w:tc>
          <w:tcPr>
            <w:tcW w:w="2693" w:type="dxa"/>
          </w:tcPr>
          <w:p w:rsidR="00FB20E1" w:rsidRPr="00F40414" w:rsidRDefault="00F40414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 w:rsidRPr="00F40414">
              <w:rPr>
                <w:rFonts w:ascii="Arial" w:hAnsi="Arial" w:cs="Arial"/>
                <w:szCs w:val="24"/>
              </w:rPr>
              <w:t>Números enteros.</w:t>
            </w:r>
          </w:p>
          <w:p w:rsidR="00F40414" w:rsidRDefault="00F40414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AB5E39" w:rsidRDefault="00AB5E39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AB5E39" w:rsidRDefault="00AB5E39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F40414" w:rsidRPr="00F40414" w:rsidRDefault="00F40414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 w:rsidRPr="00F40414">
              <w:rPr>
                <w:rFonts w:ascii="Arial" w:hAnsi="Arial" w:cs="Arial"/>
                <w:szCs w:val="24"/>
              </w:rPr>
              <w:t>Fracciones.</w:t>
            </w:r>
          </w:p>
          <w:p w:rsidR="00AB5E39" w:rsidRDefault="00AB5E39" w:rsidP="00AB5E39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AB5E39" w:rsidRDefault="00AB5E39" w:rsidP="00AB5E39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AB5E39" w:rsidRDefault="00AB5E39" w:rsidP="00AB5E39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F40414" w:rsidRPr="00F40414" w:rsidRDefault="00F40414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 w:rsidRPr="00F40414">
              <w:rPr>
                <w:rFonts w:ascii="Arial" w:hAnsi="Arial" w:cs="Arial"/>
                <w:szCs w:val="24"/>
              </w:rPr>
              <w:t xml:space="preserve">Porcentaje. </w:t>
            </w:r>
          </w:p>
          <w:p w:rsidR="00F40414" w:rsidRDefault="00F40414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AB5E39" w:rsidRDefault="00AB5E39" w:rsidP="00AB5E39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AB5E39" w:rsidRDefault="00F40414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 w:rsidRPr="00F40414">
              <w:rPr>
                <w:rFonts w:ascii="Arial" w:hAnsi="Arial" w:cs="Arial"/>
                <w:szCs w:val="24"/>
              </w:rPr>
              <w:t xml:space="preserve">Proporcionalidad directa. </w:t>
            </w:r>
          </w:p>
          <w:p w:rsidR="00AB5E39" w:rsidRPr="00AB5E39" w:rsidRDefault="00AB5E39" w:rsidP="00AB5E39"/>
          <w:p w:rsidR="00AB5E39" w:rsidRPr="00AB5E39" w:rsidRDefault="00AB5E39" w:rsidP="00AB5E39"/>
          <w:p w:rsidR="00AB5E39" w:rsidRPr="00AB5E39" w:rsidRDefault="00AB5E39" w:rsidP="00AB5E39"/>
          <w:p w:rsidR="00AB5E39" w:rsidRDefault="00AB5E39" w:rsidP="00AB5E39"/>
          <w:p w:rsidR="00AB5E39" w:rsidRPr="00AB5E39" w:rsidRDefault="00AB5E39" w:rsidP="00AB5E39"/>
          <w:p w:rsidR="00AB5E39" w:rsidRDefault="00AB5E39" w:rsidP="00AB5E39"/>
          <w:p w:rsidR="00F40414" w:rsidRPr="00AB5E39" w:rsidRDefault="00F40414" w:rsidP="00AB5E39"/>
        </w:tc>
        <w:tc>
          <w:tcPr>
            <w:tcW w:w="2410" w:type="dxa"/>
          </w:tcPr>
          <w:p w:rsidR="00F40414" w:rsidRDefault="00F40414" w:rsidP="002D1B42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 w:rsidRPr="00D02CB0">
              <w:rPr>
                <w:rFonts w:ascii="Arial" w:hAnsi="Arial" w:cs="Arial"/>
                <w:szCs w:val="24"/>
              </w:rPr>
              <w:t>Representa</w:t>
            </w:r>
            <w:r w:rsidR="00D02CB0">
              <w:rPr>
                <w:rFonts w:ascii="Arial" w:hAnsi="Arial" w:cs="Arial"/>
                <w:szCs w:val="24"/>
              </w:rPr>
              <w:t xml:space="preserve">n y relacionan </w:t>
            </w:r>
            <w:r w:rsidRPr="00D02CB0">
              <w:rPr>
                <w:rFonts w:ascii="Arial" w:hAnsi="Arial" w:cs="Arial"/>
                <w:szCs w:val="24"/>
              </w:rPr>
              <w:t xml:space="preserve">números enteros en la vida cotidiana. </w:t>
            </w:r>
          </w:p>
          <w:p w:rsidR="002D1B42" w:rsidRPr="00D02CB0" w:rsidRDefault="002D1B42" w:rsidP="002D1B42">
            <w:pPr>
              <w:pStyle w:val="Prrafodelista"/>
              <w:spacing w:line="276" w:lineRule="auto"/>
              <w:ind w:left="175"/>
              <w:jc w:val="both"/>
              <w:rPr>
                <w:rFonts w:ascii="Arial" w:hAnsi="Arial" w:cs="Arial"/>
                <w:szCs w:val="24"/>
              </w:rPr>
            </w:pPr>
          </w:p>
          <w:p w:rsidR="00F40414" w:rsidRDefault="00F40414" w:rsidP="002D1B42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 w:rsidRPr="00D02CB0">
              <w:rPr>
                <w:rFonts w:ascii="Arial" w:hAnsi="Arial" w:cs="Arial"/>
                <w:szCs w:val="24"/>
              </w:rPr>
              <w:t>Aplicar regla de multiplicación y división</w:t>
            </w:r>
            <w:r w:rsidR="00D02CB0" w:rsidRPr="00D02CB0">
              <w:rPr>
                <w:rFonts w:ascii="Arial" w:hAnsi="Arial" w:cs="Arial"/>
                <w:szCs w:val="24"/>
              </w:rPr>
              <w:t xml:space="preserve"> </w:t>
            </w:r>
            <w:r w:rsidRPr="00D02CB0">
              <w:rPr>
                <w:rFonts w:ascii="Arial" w:hAnsi="Arial" w:cs="Arial"/>
                <w:szCs w:val="24"/>
              </w:rPr>
              <w:t xml:space="preserve">de fracciones. </w:t>
            </w:r>
          </w:p>
          <w:p w:rsidR="002D1B42" w:rsidRDefault="002D1B42" w:rsidP="002D1B42">
            <w:pPr>
              <w:jc w:val="both"/>
              <w:rPr>
                <w:rFonts w:ascii="Arial" w:hAnsi="Arial" w:cs="Arial"/>
                <w:szCs w:val="24"/>
              </w:rPr>
            </w:pPr>
          </w:p>
          <w:p w:rsidR="00AB5E39" w:rsidRPr="002D1B42" w:rsidRDefault="00AB5E39" w:rsidP="002D1B42">
            <w:pPr>
              <w:jc w:val="both"/>
              <w:rPr>
                <w:rFonts w:ascii="Arial" w:hAnsi="Arial" w:cs="Arial"/>
                <w:szCs w:val="24"/>
              </w:rPr>
            </w:pPr>
          </w:p>
          <w:p w:rsidR="00F40414" w:rsidRDefault="00D02CB0" w:rsidP="002D1B42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Calculan</w:t>
            </w:r>
            <w:r w:rsidR="00F40414" w:rsidRPr="00D02CB0">
              <w:rPr>
                <w:rFonts w:ascii="Arial" w:hAnsi="Arial" w:cs="Arial"/>
                <w:szCs w:val="24"/>
              </w:rPr>
              <w:t xml:space="preserve"> porcentaje. </w:t>
            </w:r>
          </w:p>
          <w:p w:rsidR="002D1B42" w:rsidRDefault="002D1B42" w:rsidP="002D1B42">
            <w:pPr>
              <w:jc w:val="both"/>
              <w:rPr>
                <w:rFonts w:ascii="Arial" w:hAnsi="Arial" w:cs="Arial"/>
                <w:szCs w:val="24"/>
              </w:rPr>
            </w:pPr>
          </w:p>
          <w:p w:rsidR="00AB5E39" w:rsidRPr="002D1B42" w:rsidRDefault="00AB5E39" w:rsidP="002D1B42">
            <w:pPr>
              <w:jc w:val="both"/>
              <w:rPr>
                <w:rFonts w:ascii="Arial" w:hAnsi="Arial" w:cs="Arial"/>
                <w:szCs w:val="24"/>
              </w:rPr>
            </w:pPr>
          </w:p>
          <w:p w:rsidR="00F40414" w:rsidRDefault="00F40414" w:rsidP="002D1B42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 w:rsidRPr="00D02CB0">
              <w:rPr>
                <w:rFonts w:ascii="Arial" w:hAnsi="Arial" w:cs="Arial"/>
                <w:szCs w:val="24"/>
              </w:rPr>
              <w:t xml:space="preserve">Completar y elaborar tablas de proporcionalidad directa. </w:t>
            </w:r>
          </w:p>
          <w:p w:rsidR="002D1B42" w:rsidRPr="002D1B42" w:rsidRDefault="002D1B42" w:rsidP="002D1B42">
            <w:pPr>
              <w:jc w:val="both"/>
              <w:rPr>
                <w:rFonts w:ascii="Arial" w:hAnsi="Arial" w:cs="Arial"/>
                <w:szCs w:val="24"/>
              </w:rPr>
            </w:pPr>
          </w:p>
          <w:p w:rsidR="00F40414" w:rsidRPr="00AB5E39" w:rsidRDefault="00F40414" w:rsidP="00AB5E39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 w:rsidRPr="00D02CB0">
              <w:rPr>
                <w:rFonts w:ascii="Arial" w:hAnsi="Arial" w:cs="Arial"/>
                <w:szCs w:val="24"/>
              </w:rPr>
              <w:t>Resuelven problemas de la vida cotidiana relacionada</w:t>
            </w:r>
            <w:r w:rsidR="002D1B42">
              <w:rPr>
                <w:rFonts w:ascii="Arial" w:hAnsi="Arial" w:cs="Arial"/>
                <w:szCs w:val="24"/>
              </w:rPr>
              <w:t xml:space="preserve"> con los contenidos trabajados.</w:t>
            </w:r>
          </w:p>
        </w:tc>
      </w:tr>
    </w:tbl>
    <w:p w:rsidR="00CE1C13" w:rsidRDefault="00CE1C13" w:rsidP="00D02CB0">
      <w:pPr>
        <w:spacing w:after="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2D1B42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AB5E39" w:rsidRDefault="00FB20E1" w:rsidP="00AB5E3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r w:rsidR="00AB5E39">
        <w:rPr>
          <w:rFonts w:ascii="Arial" w:hAnsi="Arial" w:cs="Arial"/>
          <w:sz w:val="24"/>
          <w:szCs w:val="24"/>
        </w:rPr>
        <w:t xml:space="preserve">   </w:t>
      </w:r>
    </w:p>
    <w:p w:rsidR="00FB20E1" w:rsidRPr="00AB5E39" w:rsidRDefault="00AB5E39" w:rsidP="00AB5E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5E39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2D1B42" w:rsidRPr="00AB5E39">
        <w:rPr>
          <w:rFonts w:ascii="Arial" w:hAnsi="Arial" w:cs="Arial"/>
          <w:sz w:val="24"/>
          <w:szCs w:val="24"/>
        </w:rPr>
        <w:t xml:space="preserve">Cynthia Jara / Hernán Martínez </w:t>
      </w:r>
    </w:p>
    <w:p w:rsidR="002D1B42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EA565A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2D1B42" w:rsidRPr="00381389">
          <w:rPr>
            <w:rStyle w:val="Hipervnculo"/>
            <w:rFonts w:ascii="Arial" w:hAnsi="Arial" w:cs="Arial"/>
            <w:sz w:val="24"/>
            <w:szCs w:val="24"/>
          </w:rPr>
          <w:t>cynthia.jara@laprovidenciarecoleta.cl</w:t>
        </w:r>
      </w:hyperlink>
      <w:r w:rsidR="00AB5E39">
        <w:rPr>
          <w:rFonts w:ascii="Arial" w:hAnsi="Arial" w:cs="Arial"/>
          <w:sz w:val="24"/>
          <w:szCs w:val="24"/>
        </w:rPr>
        <w:t xml:space="preserve">    </w:t>
      </w:r>
      <w:hyperlink r:id="rId9" w:history="1">
        <w:r w:rsidR="002D1B42" w:rsidRPr="00381389">
          <w:rPr>
            <w:rStyle w:val="Hipervnculo"/>
            <w:rFonts w:ascii="Arial" w:hAnsi="Arial" w:cs="Arial"/>
            <w:sz w:val="24"/>
            <w:szCs w:val="24"/>
          </w:rPr>
          <w:t>hernan.martinez@laprovidenciarecoleta.cl</w:t>
        </w:r>
      </w:hyperlink>
      <w:r w:rsidR="002D1B42">
        <w:rPr>
          <w:rFonts w:ascii="Arial" w:hAnsi="Arial" w:cs="Arial"/>
          <w:sz w:val="24"/>
          <w:szCs w:val="24"/>
        </w:rPr>
        <w:t xml:space="preserve"> </w:t>
      </w:r>
    </w:p>
    <w:sectPr w:rsidR="00FB20E1" w:rsidRPr="002A3E67" w:rsidSect="00D02CB0">
      <w:headerReference w:type="default" r:id="rId10"/>
      <w:pgSz w:w="12240" w:h="15840" w:code="1"/>
      <w:pgMar w:top="76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5A" w:rsidRDefault="00EA565A" w:rsidP="0016506E">
      <w:pPr>
        <w:spacing w:after="0" w:line="240" w:lineRule="auto"/>
      </w:pPr>
      <w:r>
        <w:separator/>
      </w:r>
    </w:p>
  </w:endnote>
  <w:endnote w:type="continuationSeparator" w:id="0">
    <w:p w:rsidR="00EA565A" w:rsidRDefault="00EA565A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5A" w:rsidRDefault="00EA565A" w:rsidP="0016506E">
      <w:pPr>
        <w:spacing w:after="0" w:line="240" w:lineRule="auto"/>
      </w:pPr>
      <w:r>
        <w:separator/>
      </w:r>
    </w:p>
  </w:footnote>
  <w:footnote w:type="continuationSeparator" w:id="0">
    <w:p w:rsidR="00EA565A" w:rsidRDefault="00EA565A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86360</wp:posOffset>
          </wp:positionV>
          <wp:extent cx="2228850" cy="742950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3F8"/>
    <w:multiLevelType w:val="hybridMultilevel"/>
    <w:tmpl w:val="A92C73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21FD"/>
    <w:multiLevelType w:val="hybridMultilevel"/>
    <w:tmpl w:val="64D0D5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6655A"/>
    <w:multiLevelType w:val="hybridMultilevel"/>
    <w:tmpl w:val="05CE2C04"/>
    <w:lvl w:ilvl="0" w:tplc="A99A00F2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7"/>
    <w:rsid w:val="00030357"/>
    <w:rsid w:val="0016506E"/>
    <w:rsid w:val="001673DF"/>
    <w:rsid w:val="002437AF"/>
    <w:rsid w:val="002A3E67"/>
    <w:rsid w:val="002B3245"/>
    <w:rsid w:val="002D1B42"/>
    <w:rsid w:val="003E00F0"/>
    <w:rsid w:val="0041170A"/>
    <w:rsid w:val="004537F3"/>
    <w:rsid w:val="0048432F"/>
    <w:rsid w:val="004A2C4D"/>
    <w:rsid w:val="004D1079"/>
    <w:rsid w:val="00506A39"/>
    <w:rsid w:val="0057655D"/>
    <w:rsid w:val="00765D37"/>
    <w:rsid w:val="00797024"/>
    <w:rsid w:val="007A0996"/>
    <w:rsid w:val="007B7537"/>
    <w:rsid w:val="008172D2"/>
    <w:rsid w:val="00826DD0"/>
    <w:rsid w:val="008E6232"/>
    <w:rsid w:val="009510E1"/>
    <w:rsid w:val="009B7E85"/>
    <w:rsid w:val="009E1B43"/>
    <w:rsid w:val="00A60481"/>
    <w:rsid w:val="00A90523"/>
    <w:rsid w:val="00AB5E39"/>
    <w:rsid w:val="00B90A38"/>
    <w:rsid w:val="00BC0965"/>
    <w:rsid w:val="00BC754F"/>
    <w:rsid w:val="00BC76CB"/>
    <w:rsid w:val="00CB72FE"/>
    <w:rsid w:val="00CE1C13"/>
    <w:rsid w:val="00D02CB0"/>
    <w:rsid w:val="00D9423F"/>
    <w:rsid w:val="00E64409"/>
    <w:rsid w:val="00EA565A"/>
    <w:rsid w:val="00F40414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0403"/>
  <w15:docId w15:val="{3B1B6504-3486-470C-BA41-1B9FD70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1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rnan.martinez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C645E1-DA6E-494C-A845-81C461EE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 ELITEBOOK</cp:lastModifiedBy>
  <cp:revision>3</cp:revision>
  <cp:lastPrinted>2020-07-31T11:52:00Z</cp:lastPrinted>
  <dcterms:created xsi:type="dcterms:W3CDTF">2020-08-04T17:03:00Z</dcterms:created>
  <dcterms:modified xsi:type="dcterms:W3CDTF">2020-08-04T19:11:00Z</dcterms:modified>
</cp:coreProperties>
</file>