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93" w:rsidRDefault="009E1467" w:rsidP="009E1467">
      <w:pPr>
        <w:pStyle w:val="Ttulo"/>
        <w:jc w:val="center"/>
        <w:rPr>
          <w:rFonts w:eastAsiaTheme="minorEastAsia"/>
          <w:lang w:val="es-MX"/>
        </w:rPr>
      </w:pPr>
      <w:r>
        <w:rPr>
          <w:rFonts w:eastAsiaTheme="minorEastAsia"/>
          <w:noProof/>
          <w:lang w:eastAsia="es-ES"/>
        </w:rPr>
        <w:pict>
          <v:roundrect id="_x0000_s2050" style="position:absolute;left:0;text-align:left;margin-left:-.8pt;margin-top:43.9pt;width:429.65pt;height:118.25pt;z-index:-251658240" arcsize="10923f" fillcolor="white [3201]" strokecolor="#4f81bd [3204]" strokeweight="5pt">
            <v:stroke linestyle="thickThin"/>
            <v:shadow color="#868686"/>
          </v:roundrect>
        </w:pict>
      </w:r>
      <w:r w:rsidRPr="009E1467">
        <w:rPr>
          <w:rFonts w:eastAsiaTheme="minorEastAsia"/>
          <w:lang w:val="es-MX"/>
        </w:rPr>
        <w:t>Repaso para Evaluación</w:t>
      </w:r>
    </w:p>
    <w:p w:rsidR="00000000" w:rsidRPr="009E1467" w:rsidRDefault="009568D1" w:rsidP="009E1467">
      <w:pPr>
        <w:numPr>
          <w:ilvl w:val="0"/>
          <w:numId w:val="1"/>
        </w:numPr>
        <w:spacing w:after="0"/>
        <w:rPr>
          <w:rStyle w:val="nfasissutil"/>
        </w:rPr>
      </w:pPr>
      <w:r w:rsidRPr="009E1467">
        <w:rPr>
          <w:rStyle w:val="nfasissutil"/>
          <w:lang w:val="es-MX"/>
        </w:rPr>
        <w:t>Fracciones y números mixtos</w:t>
      </w:r>
    </w:p>
    <w:p w:rsidR="00000000" w:rsidRPr="009E1467" w:rsidRDefault="009568D1" w:rsidP="009E1467">
      <w:pPr>
        <w:numPr>
          <w:ilvl w:val="1"/>
          <w:numId w:val="1"/>
        </w:numPr>
        <w:spacing w:after="0"/>
        <w:rPr>
          <w:rStyle w:val="nfasissutil"/>
        </w:rPr>
      </w:pPr>
      <w:r w:rsidRPr="009E1467">
        <w:rPr>
          <w:rStyle w:val="nfasissutil"/>
          <w:lang w:val="es-MX"/>
        </w:rPr>
        <w:t>Adición y sustracción de fracciones y números mixtos con igual denominador</w:t>
      </w:r>
    </w:p>
    <w:p w:rsidR="00000000" w:rsidRPr="009E1467" w:rsidRDefault="009568D1" w:rsidP="009E1467">
      <w:pPr>
        <w:numPr>
          <w:ilvl w:val="1"/>
          <w:numId w:val="1"/>
        </w:numPr>
        <w:spacing w:after="0"/>
        <w:rPr>
          <w:rStyle w:val="nfasissutil"/>
        </w:rPr>
      </w:pPr>
      <w:r w:rsidRPr="009E1467">
        <w:rPr>
          <w:rStyle w:val="nfasissutil"/>
          <w:lang w:val="es-MX"/>
        </w:rPr>
        <w:t xml:space="preserve">Adición y sustracción de fracciones y números mixtos con distinto denominador </w:t>
      </w:r>
    </w:p>
    <w:p w:rsidR="00000000" w:rsidRPr="009E1467" w:rsidRDefault="009568D1" w:rsidP="009E1467">
      <w:pPr>
        <w:numPr>
          <w:ilvl w:val="0"/>
          <w:numId w:val="1"/>
        </w:numPr>
        <w:spacing w:after="0"/>
        <w:rPr>
          <w:rStyle w:val="nfasissutil"/>
        </w:rPr>
      </w:pPr>
      <w:r w:rsidRPr="009E1467">
        <w:rPr>
          <w:rStyle w:val="nfasissutil"/>
          <w:lang w:val="es-MX"/>
        </w:rPr>
        <w:t>Números decimales</w:t>
      </w:r>
    </w:p>
    <w:p w:rsidR="00000000" w:rsidRPr="009E1467" w:rsidRDefault="009568D1" w:rsidP="009E1467">
      <w:pPr>
        <w:numPr>
          <w:ilvl w:val="1"/>
          <w:numId w:val="1"/>
        </w:numPr>
        <w:spacing w:after="0"/>
        <w:rPr>
          <w:rStyle w:val="nfasissutil"/>
        </w:rPr>
      </w:pPr>
      <w:r w:rsidRPr="009E1467">
        <w:rPr>
          <w:rStyle w:val="nfasissutil"/>
          <w:lang w:val="es-MX"/>
        </w:rPr>
        <w:t>Adición y sustracción</w:t>
      </w:r>
    </w:p>
    <w:p w:rsidR="00000000" w:rsidRPr="009E1467" w:rsidRDefault="009568D1" w:rsidP="009E1467">
      <w:pPr>
        <w:numPr>
          <w:ilvl w:val="1"/>
          <w:numId w:val="1"/>
        </w:numPr>
        <w:spacing w:after="0"/>
        <w:rPr>
          <w:rStyle w:val="nfasissutil"/>
        </w:rPr>
      </w:pPr>
      <w:r w:rsidRPr="009E1467">
        <w:rPr>
          <w:rStyle w:val="nfasissutil"/>
          <w:lang w:val="es-MX"/>
        </w:rPr>
        <w:t>Multiplicación de número decimal por número natural</w:t>
      </w:r>
    </w:p>
    <w:p w:rsidR="00000000" w:rsidRPr="009E1467" w:rsidRDefault="009568D1" w:rsidP="009E1467">
      <w:pPr>
        <w:numPr>
          <w:ilvl w:val="1"/>
          <w:numId w:val="1"/>
        </w:numPr>
        <w:spacing w:after="0"/>
        <w:rPr>
          <w:rStyle w:val="nfasissutil"/>
        </w:rPr>
      </w:pPr>
      <w:r w:rsidRPr="009E1467">
        <w:rPr>
          <w:rStyle w:val="nfasissutil"/>
          <w:lang w:val="es-MX"/>
        </w:rPr>
        <w:t>Multiplicación de número decimal por número decimal</w:t>
      </w:r>
      <w:r w:rsidRPr="009E1467">
        <w:rPr>
          <w:rStyle w:val="nfasissutil"/>
        </w:rPr>
        <w:t xml:space="preserve"> </w:t>
      </w:r>
    </w:p>
    <w:p w:rsidR="009E1467" w:rsidRDefault="009E1467" w:rsidP="009E1467">
      <w:pPr>
        <w:spacing w:after="0"/>
        <w:rPr>
          <w:rFonts w:eastAsiaTheme="minorEastAsia"/>
        </w:rPr>
      </w:pPr>
    </w:p>
    <w:p w:rsidR="00EC2187" w:rsidRPr="00EC2187" w:rsidRDefault="00EC2187" w:rsidP="009E1467">
      <w:pPr>
        <w:spacing w:after="0"/>
        <w:rPr>
          <w:rStyle w:val="Referenciaintensa"/>
        </w:rPr>
      </w:pPr>
      <w:r>
        <w:rPr>
          <w:rStyle w:val="Referenciaintensa"/>
        </w:rPr>
        <w:t>copia y r</w:t>
      </w:r>
      <w:r w:rsidRPr="00EC2187">
        <w:rPr>
          <w:rStyle w:val="Referenciaintensa"/>
        </w:rPr>
        <w:t>esuelve en tu cuaderno</w:t>
      </w:r>
    </w:p>
    <w:p w:rsidR="009E1467" w:rsidRDefault="009E1467" w:rsidP="009E1467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Completa la resolución de las operaciones entre fracciones</w:t>
      </w:r>
    </w:p>
    <w:p w:rsidR="009E1467" w:rsidRDefault="007F4C6A" w:rsidP="009E1467">
      <w:pPr>
        <w:pStyle w:val="Prrafodelista"/>
        <w:ind w:left="360"/>
        <w:rPr>
          <w:rFonts w:eastAsiaTheme="minorEastAsia"/>
        </w:rPr>
      </w:pPr>
      <w:r>
        <w:rPr>
          <w:noProof/>
          <w:sz w:val="28"/>
          <w:lang w:eastAsia="es-ES"/>
        </w:rPr>
        <w:pict>
          <v:rect id="_x0000_s2059" style="position:absolute;left:0;text-align:left;margin-left:402.45pt;margin-top:9.9pt;width:23.25pt;height:27.95pt;z-index:251667456"/>
        </w:pict>
      </w:r>
      <w:r>
        <w:rPr>
          <w:noProof/>
          <w:sz w:val="28"/>
          <w:lang w:eastAsia="es-ES"/>
        </w:rPr>
        <w:pict>
          <v:rect id="_x0000_s2057" style="position:absolute;left:0;text-align:left;margin-left:333.25pt;margin-top:10.7pt;width:17.8pt;height:13.45pt;z-index:251665408"/>
        </w:pict>
      </w:r>
      <w:r>
        <w:rPr>
          <w:noProof/>
          <w:sz w:val="28"/>
          <w:lang w:eastAsia="es-ES"/>
        </w:rPr>
        <w:pict>
          <v:rect id="_x0000_s2058" style="position:absolute;left:0;text-align:left;margin-left:361.2pt;margin-top:10.7pt;width:17.8pt;height:13.45pt;z-index:251666432"/>
        </w:pict>
      </w:r>
      <w:r w:rsidR="0002059F">
        <w:rPr>
          <w:rFonts w:eastAsiaTheme="minorEastAsia"/>
          <w:noProof/>
          <w:lang w:eastAsia="es-ES"/>
        </w:rPr>
        <w:pict>
          <v:rect id="_x0000_s2052" style="position:absolute;left:0;text-align:left;margin-left:124.75pt;margin-top:10.7pt;width:17.8pt;height:13.45pt;z-index:251660288"/>
        </w:pict>
      </w:r>
      <w:r w:rsidR="009E1467">
        <w:rPr>
          <w:rFonts w:eastAsiaTheme="minorEastAsia"/>
          <w:noProof/>
          <w:lang w:eastAsia="es-ES"/>
        </w:rPr>
        <w:pict>
          <v:rect id="_x0000_s2053" style="position:absolute;left:0;text-align:left;margin-left:158.35pt;margin-top:9.9pt;width:23.25pt;height:27.95pt;z-index:251661312"/>
        </w:pict>
      </w:r>
      <w:r w:rsidR="009E1467">
        <w:rPr>
          <w:rFonts w:eastAsiaTheme="minorEastAsia"/>
          <w:noProof/>
          <w:lang w:eastAsia="es-ES"/>
        </w:rPr>
        <w:pict>
          <v:rect id="_x0000_s2051" style="position:absolute;left:0;text-align:left;margin-left:97.7pt;margin-top:10.7pt;width:17.8pt;height:13.45pt;z-index:251659264"/>
        </w:pict>
      </w:r>
    </w:p>
    <w:p w:rsidR="007F4C6A" w:rsidRDefault="0002059F" w:rsidP="0002059F">
      <w:pPr>
        <w:pStyle w:val="Prrafodelista"/>
        <w:numPr>
          <w:ilvl w:val="0"/>
          <w:numId w:val="3"/>
        </w:numPr>
        <w:spacing w:line="480" w:lineRule="auto"/>
        <w:rPr>
          <w:oMath/>
          <w:rFonts w:ascii="Cambria Math" w:hAnsi="Cambria Math"/>
          <w:sz w:val="28"/>
        </w:rPr>
        <w:sectPr w:rsidR="007F4C6A" w:rsidSect="007F4C6A">
          <w:headerReference w:type="default" r:id="rId7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sz w:val="28"/>
          <w:lang w:eastAsia="es-ES"/>
        </w:rPr>
        <w:pict>
          <v:rect id="_x0000_s2054" style="position:absolute;left:0;text-align:left;margin-left:104.55pt;margin-top:38.1pt;width:17.8pt;height:13.45pt;z-index:251662336"/>
        </w:pict>
      </w:r>
      <w:r>
        <w:rPr>
          <w:noProof/>
          <w:sz w:val="28"/>
          <w:lang w:eastAsia="es-ES"/>
        </w:rPr>
        <w:pict>
          <v:rect id="_x0000_s2056" style="position:absolute;left:0;text-align:left;margin-left:161.3pt;margin-top:38.1pt;width:17.8pt;height:13.45pt;z-index:251664384"/>
        </w:pict>
      </w:r>
    </w:p>
    <w:p w:rsidR="009E1467" w:rsidRPr="0002059F" w:rsidRDefault="009E1467" w:rsidP="007F4C6A">
      <w:pPr>
        <w:pStyle w:val="Prrafodelista"/>
        <w:numPr>
          <w:ilvl w:val="0"/>
          <w:numId w:val="5"/>
        </w:numPr>
        <w:spacing w:line="480" w:lineRule="auto"/>
        <w:rPr>
          <w:sz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Pr="009E1467">
        <w:rPr>
          <w:rFonts w:eastAsiaTheme="minorEastAsia"/>
          <w:sz w:val="28"/>
        </w:rPr>
        <w:t xml:space="preserve">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8</m:t>
            </m:r>
          </m:den>
        </m:f>
      </m:oMath>
      <w:r w:rsidRPr="009E1467">
        <w:rPr>
          <w:rFonts w:eastAsiaTheme="minorEastAsia"/>
          <w:sz w:val="28"/>
        </w:rPr>
        <w:t xml:space="preserve"> =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 xml:space="preserve">         +         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24</m:t>
            </m:r>
          </m:den>
        </m:f>
      </m:oMath>
      <w:r>
        <w:rPr>
          <w:rFonts w:eastAsiaTheme="minorEastAsia"/>
          <w:sz w:val="28"/>
        </w:rPr>
        <w:t xml:space="preserve"> = </w:t>
      </w:r>
    </w:p>
    <w:p w:rsidR="0002059F" w:rsidRPr="0002059F" w:rsidRDefault="0002059F" w:rsidP="007F4C6A">
      <w:pPr>
        <w:pStyle w:val="Prrafodelista"/>
        <w:numPr>
          <w:ilvl w:val="0"/>
          <w:numId w:val="5"/>
        </w:numPr>
        <w:spacing w:line="480" w:lineRule="auto"/>
        <w:rPr>
          <w:sz w:val="28"/>
        </w:rPr>
      </w:pPr>
      <w:r>
        <w:rPr>
          <w:noProof/>
          <w:sz w:val="28"/>
          <w:lang w:eastAsia="es-ES"/>
        </w:rPr>
        <w:pict>
          <v:rect id="_x0000_s2055" style="position:absolute;left:0;text-align:left;margin-left:118.95pt;margin-top:14.8pt;width:17.8pt;height:13.45pt;z-index:251663360"/>
        </w:pic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  <m:r>
              <w:rPr>
                <w:rFonts w:ascii="Cambria Math" w:hAnsi="Cambria Math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>
        <w:rPr>
          <w:rFonts w:eastAsiaTheme="minorEastAsia"/>
          <w:sz w:val="28"/>
        </w:rPr>
        <w:t xml:space="preserve">– </w:t>
      </w:r>
      <w:r w:rsidRPr="0002059F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9</m:t>
            </m:r>
          </m:den>
        </m:f>
      </m:oMath>
      <w:r w:rsidRPr="0002059F">
        <w:rPr>
          <w:rFonts w:eastAsiaTheme="minorEastAsia"/>
          <w:sz w:val="28"/>
        </w:rPr>
        <w:t xml:space="preserve"> =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 xml:space="preserve">        </m:t>
            </m:r>
            <m:r>
              <w:rPr>
                <w:rFonts w:ascii="Cambria Math" w:eastAsiaTheme="minorEastAsia" w:hAnsi="Cambria Math"/>
                <w:sz w:val="28"/>
              </w:rPr>
              <m:t xml:space="preserve">- 60 </m:t>
            </m:r>
            <m:r>
              <w:rPr>
                <w:rFonts w:ascii="Cambria Math" w:eastAsiaTheme="minorEastAsia" w:hAnsi="Cambria Math"/>
                <w:sz w:val="28"/>
              </w:rPr>
              <m:t xml:space="preserve"> </m:t>
            </m:r>
          </m:num>
          <m:den/>
        </m:f>
      </m:oMath>
      <w:r w:rsidRPr="0002059F">
        <w:rPr>
          <w:rFonts w:eastAsiaTheme="minorEastAsia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28"/>
              </w:rPr>
              <m:t>45</m:t>
            </m:r>
          </m:den>
        </m:f>
      </m:oMath>
      <w:r>
        <w:rPr>
          <w:rFonts w:eastAsiaTheme="minorEastAsia"/>
          <w:sz w:val="28"/>
        </w:rPr>
        <w:t xml:space="preserve"> </w:t>
      </w:r>
    </w:p>
    <w:p w:rsidR="0002059F" w:rsidRPr="0002059F" w:rsidRDefault="0002059F" w:rsidP="007F4C6A">
      <w:pPr>
        <w:pStyle w:val="Prrafodelista"/>
        <w:numPr>
          <w:ilvl w:val="0"/>
          <w:numId w:val="5"/>
        </w:numPr>
        <w:spacing w:line="480" w:lineRule="auto"/>
        <w:rPr>
          <w:sz w:val="28"/>
        </w:rPr>
      </w:pPr>
      <w:r>
        <w:rPr>
          <w:noProof/>
          <w:sz w:val="28"/>
          <w:lang w:eastAsia="es-ES"/>
        </w:rPr>
        <w:lastRenderedPageBreak/>
        <w:pict>
          <v:rect id="_x0000_s2060" style="position:absolute;left:0;text-align:left;margin-left:134.05pt;margin-top:38.5pt;width:17.8pt;height:13.45pt;z-index:251668480"/>
        </w:pic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23</m:t>
            </m:r>
          </m:num>
          <m:den>
            <m:r>
              <w:rPr>
                <w:rFonts w:ascii="Cambria Math" w:hAnsi="Cambria Math"/>
                <w:sz w:val="28"/>
              </w:rPr>
              <m:t>7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>
        <w:rPr>
          <w:rFonts w:eastAsiaTheme="minorEastAsia"/>
          <w:sz w:val="28"/>
        </w:rPr>
        <w:t>–</w:t>
      </w:r>
      <w:r w:rsidRPr="0002059F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10</m:t>
            </m:r>
          </m:den>
        </m:f>
      </m:oMath>
      <w:r w:rsidRPr="0002059F">
        <w:rPr>
          <w:rFonts w:eastAsiaTheme="minorEastAsia"/>
          <w:sz w:val="28"/>
        </w:rPr>
        <w:t xml:space="preserve"> =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 xml:space="preserve">         -             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70</m:t>
            </m:r>
          </m:den>
        </m:f>
      </m:oMath>
      <w:r w:rsidRPr="0002059F">
        <w:rPr>
          <w:rFonts w:eastAsiaTheme="minorEastAsia"/>
          <w:sz w:val="28"/>
        </w:rPr>
        <w:t xml:space="preserve"> = </w:t>
      </w:r>
    </w:p>
    <w:p w:rsidR="0002059F" w:rsidRPr="0002059F" w:rsidRDefault="0002059F" w:rsidP="007F4C6A">
      <w:pPr>
        <w:pStyle w:val="Prrafodelista"/>
        <w:numPr>
          <w:ilvl w:val="0"/>
          <w:numId w:val="5"/>
        </w:numPr>
        <w:spacing w:line="480" w:lineRule="auto"/>
        <w:rPr>
          <w:sz w:val="28"/>
        </w:rPr>
      </w:pPr>
      <w:r>
        <w:rPr>
          <w:noProof/>
          <w:sz w:val="28"/>
          <w:lang w:eastAsia="es-ES"/>
        </w:rPr>
        <w:pict>
          <v:rect id="_x0000_s2062" style="position:absolute;left:0;text-align:left;margin-left:165.05pt;margin-top:.5pt;width:23.25pt;height:27.95pt;z-index:251670528"/>
        </w:pict>
      </w:r>
      <w:r>
        <w:rPr>
          <w:noProof/>
          <w:sz w:val="28"/>
          <w:lang w:eastAsia="es-ES"/>
        </w:rPr>
        <w:pict>
          <v:rect id="_x0000_s2061" style="position:absolute;left:0;text-align:left;margin-left:118.95pt;margin-top:15pt;width:17.8pt;height:13.45pt;z-index:251669504"/>
        </w:pic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27</m:t>
            </m:r>
          </m:num>
          <m:den>
            <m:r>
              <w:rPr>
                <w:rFonts w:ascii="Cambria Math" w:hAnsi="Cambria Math"/>
                <w:sz w:val="28"/>
              </w:rPr>
              <m:t>12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>
        <w:rPr>
          <w:rFonts w:eastAsiaTheme="minorEastAsia"/>
          <w:sz w:val="28"/>
        </w:rPr>
        <w:t xml:space="preserve">+ </w:t>
      </w:r>
      <w:r w:rsidRPr="0002059F">
        <w:rPr>
          <w:rFonts w:eastAsiaTheme="minorEastAsia"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6</m:t>
            </m:r>
          </m:den>
        </m:f>
      </m:oMath>
      <w:r w:rsidRPr="0002059F">
        <w:rPr>
          <w:rFonts w:eastAsiaTheme="minorEastAsia"/>
          <w:sz w:val="28"/>
        </w:rPr>
        <w:t xml:space="preserve"> =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8"/>
                  </w:rPr>
                  <m:t xml:space="preserve">  27 +</m:t>
                </m:r>
                <m:r>
                  <w:rPr>
                    <w:rFonts w:ascii="Cambria Math" w:eastAsiaTheme="minorEastAsia" w:hAnsi="Cambria Math"/>
                    <w:sz w:val="28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8"/>
                  </w:rPr>
                  <m:t xml:space="preserve">    </m:t>
                </m:r>
                <m:r>
                  <w:rPr>
                    <w:rFonts w:ascii="Cambria Math" w:eastAsiaTheme="minorEastAsia" w:hAnsi="Cambria Math"/>
                    <w:sz w:val="28"/>
                  </w:rPr>
                  <m:t xml:space="preserve">  </m:t>
                </m:r>
                <m:r>
                  <w:rPr>
                    <w:rFonts w:ascii="Cambria Math" w:eastAsiaTheme="minorEastAsia" w:hAnsi="Cambria Math"/>
                    <w:sz w:val="28"/>
                  </w:rPr>
                  <m:t xml:space="preserve"> 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8"/>
                  </w:rPr>
                  <m:t xml:space="preserve"> </m:t>
                </m:r>
              </m:e>
            </m:eqArr>
          </m:num>
          <m:den/>
        </m:f>
      </m:oMath>
      <w:r w:rsidRPr="0002059F">
        <w:rPr>
          <w:rFonts w:eastAsiaTheme="minorEastAsia"/>
          <w:sz w:val="28"/>
        </w:rPr>
        <w:t xml:space="preserve"> = </w:t>
      </w:r>
    </w:p>
    <w:p w:rsidR="007F4C6A" w:rsidRDefault="007F4C6A" w:rsidP="009E1467">
      <w:pPr>
        <w:pStyle w:val="Prrafodelista"/>
        <w:numPr>
          <w:ilvl w:val="0"/>
          <w:numId w:val="2"/>
        </w:numPr>
        <w:rPr>
          <w:rFonts w:eastAsiaTheme="minorEastAsia"/>
        </w:rPr>
        <w:sectPr w:rsidR="007F4C6A" w:rsidSect="007F4C6A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</w:p>
    <w:p w:rsidR="009E1467" w:rsidRDefault="009E1467" w:rsidP="009E1467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lastRenderedPageBreak/>
        <w:t>Resuelve las siguientes adiciones y sustracciones. Si es necesario, simplifica y determina su número mixto.</w:t>
      </w:r>
    </w:p>
    <w:p w:rsidR="007F4C6A" w:rsidRDefault="007F4C6A" w:rsidP="007F4C6A">
      <w:pPr>
        <w:pStyle w:val="Prrafodelista"/>
        <w:numPr>
          <w:ilvl w:val="1"/>
          <w:numId w:val="4"/>
        </w:numPr>
        <w:spacing w:line="360" w:lineRule="auto"/>
        <w:rPr>
          <w:oMath/>
          <w:rFonts w:ascii="Cambria Math" w:hAnsi="Cambria Math"/>
          <w:sz w:val="28"/>
        </w:rPr>
        <w:sectPr w:rsidR="007F4C6A" w:rsidSect="007F4C6A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:rsidR="0002059F" w:rsidRPr="0002059F" w:rsidRDefault="007F4C6A" w:rsidP="00EC2187">
      <w:pPr>
        <w:pStyle w:val="Prrafodelista"/>
        <w:numPr>
          <w:ilvl w:val="1"/>
          <w:numId w:val="4"/>
        </w:numPr>
        <w:spacing w:line="360" w:lineRule="auto"/>
        <w:ind w:left="567"/>
        <w:rPr>
          <w:sz w:val="28"/>
        </w:rPr>
      </w:pPr>
      <m:oMath>
        <m:r>
          <w:rPr>
            <w:rFonts w:ascii="Cambria Math" w:hAnsi="Cambria Math"/>
            <w:sz w:val="28"/>
          </w:rPr>
          <w:lastRenderedPageBreak/>
          <m:t>4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10</m:t>
            </m:r>
          </m:den>
        </m:f>
        <m:r>
          <w:rPr>
            <w:rFonts w:ascii="Cambria Math" w:hAnsi="Cambria Math"/>
            <w:sz w:val="28"/>
          </w:rPr>
          <m:t>+5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8</m:t>
            </m:r>
          </m:den>
        </m:f>
        <m:r>
          <w:rPr>
            <w:rFonts w:ascii="Cambria Math" w:hAnsi="Cambria Math"/>
            <w:sz w:val="28"/>
          </w:rPr>
          <m:t>=</m:t>
        </m:r>
      </m:oMath>
      <w:r w:rsidR="0002059F" w:rsidRPr="009E1467">
        <w:rPr>
          <w:rFonts w:eastAsiaTheme="minorEastAsia"/>
          <w:sz w:val="28"/>
        </w:rPr>
        <w:t xml:space="preserve"> </w:t>
      </w:r>
    </w:p>
    <w:p w:rsidR="0002059F" w:rsidRPr="007F4C6A" w:rsidRDefault="007F4C6A" w:rsidP="00EC2187">
      <w:pPr>
        <w:pStyle w:val="Prrafodelista"/>
        <w:numPr>
          <w:ilvl w:val="1"/>
          <w:numId w:val="4"/>
        </w:numPr>
        <w:spacing w:line="360" w:lineRule="auto"/>
        <w:ind w:left="567"/>
        <w:rPr>
          <w:rFonts w:eastAsiaTheme="minorEastAsia"/>
        </w:rPr>
      </w:pPr>
      <m:oMath>
        <m:r>
          <w:rPr>
            <w:rFonts w:ascii="Cambria Math" w:hAnsi="Cambria Math"/>
            <w:sz w:val="28"/>
          </w:rPr>
          <w:lastRenderedPageBreak/>
          <m:t>8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</w:rPr>
              <m:t>16</m:t>
            </m:r>
          </m:den>
        </m:f>
        <m:r>
          <w:rPr>
            <w:rFonts w:ascii="Cambria Math" w:hAnsi="Cambria Math"/>
            <w:sz w:val="28"/>
          </w:rPr>
          <m:t>-7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10</m:t>
            </m:r>
          </m:den>
        </m:f>
        <m:r>
          <w:rPr>
            <w:rFonts w:ascii="Cambria Math" w:hAnsi="Cambria Math"/>
            <w:sz w:val="28"/>
          </w:rPr>
          <m:t>=</m:t>
        </m:r>
      </m:oMath>
    </w:p>
    <w:p w:rsidR="007F4C6A" w:rsidRDefault="007F4C6A" w:rsidP="00EC2187">
      <w:pPr>
        <w:pStyle w:val="Prrafodelista"/>
        <w:numPr>
          <w:ilvl w:val="1"/>
          <w:numId w:val="4"/>
        </w:numPr>
        <w:ind w:left="567"/>
        <w:rPr>
          <w:rFonts w:eastAsiaTheme="minorEastAsia"/>
        </w:rPr>
      </w:pPr>
      <m:oMath>
        <m:r>
          <w:rPr>
            <w:rFonts w:ascii="Cambria Math" w:hAnsi="Cambria Math"/>
            <w:sz w:val="28"/>
          </w:rPr>
          <w:lastRenderedPageBreak/>
          <m:t>4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</w:rPr>
              <m:t>9</m:t>
            </m:r>
          </m:den>
        </m:f>
        <m:r>
          <w:rPr>
            <w:rFonts w:ascii="Cambria Math" w:hAnsi="Cambria Math"/>
            <w:sz w:val="28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9</m:t>
            </m:r>
          </m:den>
        </m:f>
        <m:r>
          <w:rPr>
            <w:rFonts w:ascii="Cambria Math" w:hAnsi="Cambria Math"/>
            <w:sz w:val="28"/>
          </w:rPr>
          <m:t>=</m:t>
        </m:r>
      </m:oMath>
    </w:p>
    <w:p w:rsidR="007F4C6A" w:rsidRDefault="007F4C6A" w:rsidP="0002059F">
      <w:pPr>
        <w:rPr>
          <w:rFonts w:eastAsiaTheme="minorEastAsia"/>
        </w:rPr>
        <w:sectPr w:rsidR="007F4C6A" w:rsidSect="007F4C6A">
          <w:type w:val="continuous"/>
          <w:pgSz w:w="11906" w:h="16838" w:code="9"/>
          <w:pgMar w:top="1417" w:right="1701" w:bottom="1417" w:left="1701" w:header="708" w:footer="708" w:gutter="0"/>
          <w:cols w:num="3" w:space="708"/>
          <w:docGrid w:linePitch="360"/>
        </w:sectPr>
      </w:pPr>
    </w:p>
    <w:p w:rsidR="0002059F" w:rsidRPr="0002059F" w:rsidRDefault="0002059F" w:rsidP="0002059F">
      <w:pPr>
        <w:rPr>
          <w:rFonts w:eastAsiaTheme="minorEastAsia"/>
        </w:rPr>
      </w:pPr>
    </w:p>
    <w:p w:rsidR="009E1467" w:rsidRDefault="009E1467" w:rsidP="009E1467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Resuelve el siguiente problema</w:t>
      </w:r>
    </w:p>
    <w:p w:rsidR="007F4C6A" w:rsidRPr="00EC2187" w:rsidRDefault="007F4C6A" w:rsidP="007F4C6A">
      <w:pPr>
        <w:pStyle w:val="Prrafodelista"/>
        <w:ind w:left="360"/>
        <w:rPr>
          <w:rFonts w:eastAsiaTheme="minorEastAsia"/>
          <w:i/>
          <w:sz w:val="24"/>
        </w:rPr>
      </w:pPr>
      <w:r w:rsidRPr="00EC2187">
        <w:rPr>
          <w:rFonts w:eastAsiaTheme="minorEastAsia"/>
          <w:i/>
          <w:sz w:val="24"/>
        </w:rPr>
        <w:t>Diana prepara un jugo de frutas mezclando jugo de melón, jugo de durazno, jugo de piña y agua. Ella utiliza:</w:t>
      </w:r>
    </w:p>
    <w:p w:rsidR="00EC2187" w:rsidRDefault="00EC2187" w:rsidP="007F4C6A">
      <w:pPr>
        <w:pStyle w:val="Prrafodelista"/>
        <w:ind w:left="360"/>
        <w:rPr>
          <w:rFonts w:eastAsiaTheme="minorEastAsia"/>
        </w:rPr>
      </w:pPr>
      <w:r>
        <w:rPr>
          <w:rFonts w:eastAsiaTheme="minorEastAsia"/>
          <w:noProof/>
          <w:lang w:eastAsia="es-ES"/>
        </w:rPr>
        <w:pict>
          <v:roundrect id="_x0000_s2063" style="position:absolute;left:0;text-align:left;margin-left:28.4pt;margin-top:3.6pt;width:383.65pt;height:66.25pt;z-index:-25164492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EC2187" w:rsidRDefault="00EC2187" w:rsidP="00EC2187">
      <w:pPr>
        <w:pStyle w:val="Prrafodelista"/>
        <w:numPr>
          <w:ilvl w:val="0"/>
          <w:numId w:val="6"/>
        </w:numPr>
        <w:rPr>
          <w:oMath/>
          <w:rFonts w:ascii="Cambria Math" w:eastAsiaTheme="minorEastAsia" w:hAnsi="Cambria Math"/>
          <w:sz w:val="24"/>
        </w:rPr>
        <w:sectPr w:rsidR="00EC2187" w:rsidSect="007F4C6A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:rsidR="007F4C6A" w:rsidRPr="00EC2187" w:rsidRDefault="00EC2187" w:rsidP="00EC2187">
      <w:pPr>
        <w:pStyle w:val="Prrafodelista"/>
        <w:numPr>
          <w:ilvl w:val="0"/>
          <w:numId w:val="6"/>
        </w:numPr>
        <w:rPr>
          <w:rFonts w:eastAsiaTheme="minorEastAsia"/>
          <w:sz w:val="20"/>
        </w:rPr>
      </w:pPr>
      <m:oMath>
        <m:r>
          <w:rPr>
            <w:rFonts w:ascii="Cambria Math" w:eastAsiaTheme="minorEastAsia" w:hAnsi="Cambria Math"/>
            <w:sz w:val="24"/>
          </w:rPr>
          <w:lastRenderedPageBreak/>
          <m:t>1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L de jugo de melón</m:t>
        </m:r>
      </m:oMath>
      <w:r w:rsidRPr="00EC2187">
        <w:rPr>
          <w:rFonts w:eastAsiaTheme="minorEastAsia"/>
          <w:sz w:val="24"/>
        </w:rPr>
        <w:t>,</w:t>
      </w:r>
    </w:p>
    <w:p w:rsidR="00EC2187" w:rsidRPr="00EC2187" w:rsidRDefault="00EC2187" w:rsidP="00EC2187">
      <w:pPr>
        <w:pStyle w:val="Prrafodelista"/>
        <w:numPr>
          <w:ilvl w:val="0"/>
          <w:numId w:val="6"/>
        </w:numPr>
        <w:rPr>
          <w:rFonts w:eastAsiaTheme="minorEastAsia"/>
          <w:sz w:val="20"/>
        </w:rPr>
      </w:pPr>
      <m:oMath>
        <m:r>
          <w:rPr>
            <w:rFonts w:ascii="Cambria Math" w:eastAsiaTheme="minorEastAsia" w:hAnsi="Cambria Math"/>
            <w:sz w:val="24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L de jugo de durazno</m:t>
        </m:r>
      </m:oMath>
      <w:r w:rsidRPr="00EC2187">
        <w:rPr>
          <w:rFonts w:eastAsiaTheme="minorEastAsia"/>
          <w:sz w:val="24"/>
        </w:rPr>
        <w:t>,</w:t>
      </w:r>
    </w:p>
    <w:p w:rsidR="00EC2187" w:rsidRPr="00EC2187" w:rsidRDefault="00EC2187" w:rsidP="00EC2187">
      <w:pPr>
        <w:pStyle w:val="Prrafodelista"/>
        <w:numPr>
          <w:ilvl w:val="0"/>
          <w:numId w:val="6"/>
        </w:numPr>
        <w:rPr>
          <w:rFonts w:eastAsiaTheme="minorEastAsia"/>
          <w:sz w:val="2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L de jugo de piña, y</m:t>
        </m:r>
      </m:oMath>
    </w:p>
    <w:p w:rsidR="00EC2187" w:rsidRPr="00EC2187" w:rsidRDefault="00EC2187" w:rsidP="00EC2187">
      <w:pPr>
        <w:pStyle w:val="Prrafodelista"/>
        <w:numPr>
          <w:ilvl w:val="0"/>
          <w:numId w:val="6"/>
        </w:numPr>
        <w:rPr>
          <w:rFonts w:eastAsiaTheme="minorEastAsia"/>
          <w:sz w:val="20"/>
        </w:rPr>
      </w:pPr>
      <m:oMath>
        <m:r>
          <w:rPr>
            <w:rFonts w:ascii="Cambria Math" w:eastAsiaTheme="minorEastAsia" w:hAnsi="Cambria Math"/>
            <w:sz w:val="24"/>
          </w:rPr>
          <m:t>1 L de agua</m:t>
        </m:r>
      </m:oMath>
    </w:p>
    <w:p w:rsidR="00EC2187" w:rsidRDefault="00EC2187" w:rsidP="00EC2187">
      <w:pPr>
        <w:pStyle w:val="Prrafodelista"/>
        <w:ind w:left="1080"/>
        <w:rPr>
          <w:rFonts w:eastAsiaTheme="minorEastAsia"/>
        </w:rPr>
        <w:sectPr w:rsidR="00EC2187" w:rsidSect="00EC2187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</w:p>
    <w:p w:rsidR="00EC2187" w:rsidRPr="00EC2187" w:rsidRDefault="00EC2187" w:rsidP="00EC2187">
      <w:pPr>
        <w:pStyle w:val="Prrafodelista"/>
        <w:ind w:left="1080"/>
        <w:rPr>
          <w:rFonts w:eastAsiaTheme="minorEastAsia"/>
        </w:rPr>
      </w:pPr>
    </w:p>
    <w:p w:rsidR="007F4C6A" w:rsidRPr="00EC2187" w:rsidRDefault="00EC2187" w:rsidP="007F4C6A">
      <w:pPr>
        <w:pStyle w:val="Prrafodelista"/>
        <w:ind w:left="360"/>
        <w:rPr>
          <w:rFonts w:eastAsiaTheme="minorEastAsia"/>
          <w:i/>
          <w:sz w:val="24"/>
        </w:rPr>
      </w:pPr>
      <w:r w:rsidRPr="00EC2187">
        <w:rPr>
          <w:rFonts w:eastAsiaTheme="minorEastAsia"/>
          <w:i/>
          <w:sz w:val="24"/>
        </w:rPr>
        <w:t>¿Cuántos litros de de jugo de fruta obtiene Diana?</w:t>
      </w:r>
    </w:p>
    <w:p w:rsidR="007F4C6A" w:rsidRDefault="007F4C6A" w:rsidP="007F4C6A">
      <w:pPr>
        <w:pStyle w:val="Prrafodelista"/>
        <w:ind w:left="360"/>
        <w:rPr>
          <w:rFonts w:eastAsiaTheme="minorEastAsia"/>
        </w:rPr>
      </w:pPr>
    </w:p>
    <w:p w:rsidR="009E1467" w:rsidRDefault="00EC2187" w:rsidP="009E1467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Resuelve las siguientes adiciones y sustracciones</w:t>
      </w:r>
    </w:p>
    <w:p w:rsidR="00EC2187" w:rsidRPr="00EC7AAB" w:rsidRDefault="00EC2187" w:rsidP="00EC7AAB">
      <w:pPr>
        <w:pStyle w:val="Prrafodelista"/>
        <w:numPr>
          <w:ilvl w:val="0"/>
          <w:numId w:val="7"/>
        </w:numPr>
        <w:spacing w:line="360" w:lineRule="auto"/>
        <w:rPr>
          <w:rFonts w:eastAsiaTheme="minorEastAsia"/>
          <w:sz w:val="28"/>
        </w:rPr>
      </w:pPr>
      <w:r w:rsidRPr="00EC7AAB">
        <w:rPr>
          <w:rFonts w:eastAsiaTheme="minorEastAsia"/>
          <w:sz w:val="28"/>
        </w:rPr>
        <w:t>287,932 + 9,079 =</w:t>
      </w:r>
    </w:p>
    <w:p w:rsidR="00EC2187" w:rsidRPr="00EC7AAB" w:rsidRDefault="00EC2187" w:rsidP="00EC7AAB">
      <w:pPr>
        <w:pStyle w:val="Prrafodelista"/>
        <w:numPr>
          <w:ilvl w:val="0"/>
          <w:numId w:val="7"/>
        </w:numPr>
        <w:spacing w:line="360" w:lineRule="auto"/>
        <w:rPr>
          <w:rFonts w:eastAsiaTheme="minorEastAsia"/>
          <w:sz w:val="28"/>
        </w:rPr>
      </w:pPr>
      <w:r w:rsidRPr="00EC7AAB">
        <w:rPr>
          <w:rFonts w:eastAsiaTheme="minorEastAsia"/>
          <w:sz w:val="28"/>
        </w:rPr>
        <w:t>921,2 – 908, 987 =</w:t>
      </w:r>
    </w:p>
    <w:p w:rsidR="00EC2187" w:rsidRPr="00EC7AAB" w:rsidRDefault="00EC2187" w:rsidP="00EC7AAB">
      <w:pPr>
        <w:pStyle w:val="Prrafodelista"/>
        <w:numPr>
          <w:ilvl w:val="0"/>
          <w:numId w:val="7"/>
        </w:numPr>
        <w:spacing w:line="360" w:lineRule="auto"/>
        <w:rPr>
          <w:rFonts w:eastAsiaTheme="minorEastAsia"/>
          <w:sz w:val="28"/>
        </w:rPr>
      </w:pPr>
      <w:r w:rsidRPr="00EC7AAB">
        <w:rPr>
          <w:rFonts w:eastAsiaTheme="minorEastAsia"/>
          <w:sz w:val="28"/>
        </w:rPr>
        <w:t xml:space="preserve">87,236 – 9,279 = </w:t>
      </w:r>
    </w:p>
    <w:p w:rsidR="00EC2187" w:rsidRPr="00EC7AAB" w:rsidRDefault="00EC2187" w:rsidP="00EC7AAB">
      <w:pPr>
        <w:pStyle w:val="Prrafodelista"/>
        <w:numPr>
          <w:ilvl w:val="0"/>
          <w:numId w:val="7"/>
        </w:numPr>
        <w:spacing w:line="360" w:lineRule="auto"/>
        <w:rPr>
          <w:rFonts w:eastAsiaTheme="minorEastAsia"/>
          <w:sz w:val="28"/>
        </w:rPr>
      </w:pPr>
      <w:r w:rsidRPr="00EC7AAB">
        <w:rPr>
          <w:rFonts w:eastAsiaTheme="minorEastAsia"/>
          <w:sz w:val="28"/>
        </w:rPr>
        <w:t>783,928 +387,083 =</w:t>
      </w:r>
    </w:p>
    <w:p w:rsidR="00EC2187" w:rsidRDefault="00EC2187" w:rsidP="00EC2187">
      <w:pPr>
        <w:pStyle w:val="Prrafodelista"/>
        <w:ind w:left="360"/>
        <w:rPr>
          <w:rFonts w:eastAsiaTheme="minorEastAsia"/>
        </w:rPr>
      </w:pPr>
    </w:p>
    <w:p w:rsidR="00EC7AAB" w:rsidRDefault="00EC7AAB" w:rsidP="00EC2187">
      <w:pPr>
        <w:pStyle w:val="Prrafodelista"/>
        <w:ind w:left="360"/>
        <w:rPr>
          <w:rFonts w:eastAsiaTheme="minorEastAsia"/>
        </w:rPr>
      </w:pPr>
    </w:p>
    <w:p w:rsidR="00EC2187" w:rsidRDefault="00EC2187" w:rsidP="009E1467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lastRenderedPageBreak/>
        <w:t>Remarca el resultado correcto</w:t>
      </w:r>
    </w:p>
    <w:p w:rsidR="00EC7AAB" w:rsidRDefault="004169E5" w:rsidP="00EC7AAB">
      <w:pPr>
        <w:pStyle w:val="Prrafodelista"/>
        <w:ind w:left="360"/>
        <w:rPr>
          <w:rFonts w:eastAsiaTheme="minorEastAsia"/>
        </w:rPr>
      </w:pPr>
      <w:r w:rsidRPr="00EC7AAB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96.65pt;margin-top:12.05pt;width:42.2pt;height:22.9pt;z-index:-251638784;mso-width-relative:margin;mso-height-relative:margin">
            <v:stroke dashstyle="dash"/>
            <v:textbox style="mso-next-textbox:#_x0000_s2068">
              <w:txbxContent>
                <w:p w:rsidR="00EC7AAB" w:rsidRPr="00EC7AAB" w:rsidRDefault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  <w:r w:rsidRPr="00EC7AAB">
        <w:rPr>
          <w:rFonts w:eastAsiaTheme="minorEastAsia"/>
          <w:noProof/>
          <w:sz w:val="20"/>
          <w:lang w:eastAsia="es-ES"/>
        </w:rPr>
        <w:pict>
          <v:shape id="_x0000_s2076" type="#_x0000_t202" style="position:absolute;left:0;text-align:left;margin-left:96.65pt;margin-top:73.5pt;width:42.2pt;height:22.9pt;z-index:-251630592;mso-width-relative:margin;mso-height-relative:margin">
            <v:stroke dashstyle="dash"/>
            <v:textbox style="mso-next-textbox:#_x0000_s2076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  <w:r w:rsidRPr="00EC7AAB">
        <w:rPr>
          <w:rFonts w:eastAsiaTheme="minorEastAsia"/>
          <w:noProof/>
          <w:sz w:val="20"/>
          <w:lang w:eastAsia="es-ES"/>
        </w:rPr>
        <w:pict>
          <v:shape id="_x0000_s2079" type="#_x0000_t202" style="position:absolute;left:0;text-align:left;margin-left:162.85pt;margin-top:73.5pt;width:42.2pt;height:22.9pt;z-index:-251627520;mso-width-relative:margin;mso-height-relative:margin">
            <v:stroke dashstyle="dash"/>
            <v:textbox style="mso-next-textbox:#_x0000_s2079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  <w:r w:rsidRPr="00EC7AAB">
        <w:rPr>
          <w:rFonts w:eastAsiaTheme="minorEastAsia"/>
          <w:noProof/>
          <w:sz w:val="20"/>
          <w:lang w:eastAsia="es-ES"/>
        </w:rPr>
        <w:pict>
          <v:shape id="_x0000_s2078" type="#_x0000_t202" style="position:absolute;left:0;text-align:left;margin-left:225.4pt;margin-top:73.5pt;width:42.2pt;height:22.9pt;z-index:-251628544;mso-width-relative:margin;mso-height-relative:margin">
            <v:stroke dashstyle="dash"/>
            <v:textbox style="mso-next-textbox:#_x0000_s2078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  <w:r w:rsidRPr="00EC7AAB">
        <w:rPr>
          <w:rFonts w:eastAsiaTheme="minorEastAsia"/>
          <w:noProof/>
          <w:sz w:val="20"/>
          <w:lang w:eastAsia="es-ES"/>
        </w:rPr>
        <w:pict>
          <v:shape id="_x0000_s2077" type="#_x0000_t202" style="position:absolute;left:0;text-align:left;margin-left:291.45pt;margin-top:73.5pt;width:42.2pt;height:22.9pt;z-index:-251629568;mso-width-relative:margin;mso-height-relative:margin">
            <v:stroke dashstyle="dash"/>
            <v:textbox style="mso-next-textbox:#_x0000_s2077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  <w:r w:rsidRPr="00EC7AAB">
        <w:rPr>
          <w:rFonts w:eastAsiaTheme="minorEastAsia"/>
          <w:noProof/>
          <w:sz w:val="20"/>
          <w:lang w:eastAsia="es-ES"/>
        </w:rPr>
        <w:pict>
          <v:shape id="_x0000_s2083" type="#_x0000_t202" style="position:absolute;left:0;text-align:left;margin-left:162.85pt;margin-top:102.3pt;width:42.2pt;height:22.9pt;z-index:-251623424;mso-width-relative:margin;mso-height-relative:margin">
            <v:stroke dashstyle="dash"/>
            <v:textbox style="mso-next-textbox:#_x0000_s2083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  <w:r w:rsidRPr="00EC7AAB">
        <w:rPr>
          <w:rFonts w:eastAsiaTheme="minorEastAsia"/>
          <w:noProof/>
          <w:sz w:val="20"/>
          <w:lang w:eastAsia="es-ES"/>
        </w:rPr>
        <w:pict>
          <v:shape id="_x0000_s2082" type="#_x0000_t202" style="position:absolute;left:0;text-align:left;margin-left:225.4pt;margin-top:102.3pt;width:42.2pt;height:22.9pt;z-index:-251624448;mso-width-relative:margin;mso-height-relative:margin">
            <v:stroke dashstyle="dash"/>
            <v:textbox style="mso-next-textbox:#_x0000_s2082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  <w:r w:rsidRPr="00EC7AAB">
        <w:rPr>
          <w:rFonts w:eastAsiaTheme="minorEastAsia"/>
          <w:noProof/>
          <w:sz w:val="20"/>
          <w:lang w:eastAsia="es-ES"/>
        </w:rPr>
        <w:pict>
          <v:shape id="_x0000_s2081" type="#_x0000_t202" style="position:absolute;left:0;text-align:left;margin-left:291.45pt;margin-top:102.3pt;width:42.2pt;height:22.9pt;z-index:-251625472;mso-width-relative:margin;mso-height-relative:margin">
            <v:stroke dashstyle="dash"/>
            <v:textbox style="mso-next-textbox:#_x0000_s2081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  <w:r w:rsidRPr="00EC7AAB">
        <w:rPr>
          <w:rFonts w:eastAsiaTheme="minorEastAsia"/>
          <w:noProof/>
          <w:sz w:val="20"/>
          <w:lang w:eastAsia="es-ES"/>
        </w:rPr>
        <w:pict>
          <v:shape id="_x0000_s2080" type="#_x0000_t202" style="position:absolute;left:0;text-align:left;margin-left:96.65pt;margin-top:102.3pt;width:42.2pt;height:22.9pt;z-index:-251626496;mso-width-relative:margin;mso-height-relative:margin">
            <v:stroke dashstyle="dash"/>
            <v:textbox style="mso-next-textbox:#_x0000_s2080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  <w:r w:rsidRPr="00EC7AAB">
        <w:rPr>
          <w:rFonts w:eastAsiaTheme="minorEastAsia"/>
          <w:noProof/>
          <w:sz w:val="20"/>
          <w:lang w:eastAsia="es-ES"/>
        </w:rPr>
        <w:pict>
          <v:shape id="_x0000_s2074" type="#_x0000_t202" style="position:absolute;left:0;text-align:left;margin-left:225.4pt;margin-top:44.4pt;width:42.2pt;height:22.9pt;z-index:-251632640;mso-width-relative:margin;mso-height-relative:margin">
            <v:stroke dashstyle="dash"/>
            <v:textbox style="mso-next-textbox:#_x0000_s2074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  <w:r w:rsidRPr="00EC7AAB">
        <w:rPr>
          <w:rFonts w:eastAsiaTheme="minorEastAsia"/>
          <w:noProof/>
          <w:sz w:val="20"/>
          <w:lang w:eastAsia="es-ES"/>
        </w:rPr>
        <w:pict>
          <v:shape id="_x0000_s2073" type="#_x0000_t202" style="position:absolute;left:0;text-align:left;margin-left:291.45pt;margin-top:44.4pt;width:42.2pt;height:22.9pt;z-index:-251633664;mso-width-relative:margin;mso-height-relative:margin">
            <v:stroke dashstyle="dash"/>
            <v:textbox style="mso-next-textbox:#_x0000_s2073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  <w:r w:rsidRPr="00EC7AAB">
        <w:rPr>
          <w:rFonts w:eastAsiaTheme="minorEastAsia"/>
          <w:noProof/>
          <w:sz w:val="20"/>
          <w:lang w:eastAsia="es-ES"/>
        </w:rPr>
        <w:pict>
          <v:shape id="_x0000_s2072" type="#_x0000_t202" style="position:absolute;left:0;text-align:left;margin-left:96.65pt;margin-top:44.4pt;width:42.2pt;height:22.9pt;z-index:-251634688;mso-width-relative:margin;mso-height-relative:margin">
            <v:stroke dashstyle="dash"/>
            <v:textbox style="mso-next-textbox:#_x0000_s2072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  <w:r w:rsidRPr="00EC7AAB">
        <w:rPr>
          <w:rFonts w:eastAsiaTheme="minorEastAsia"/>
          <w:noProof/>
          <w:sz w:val="20"/>
          <w:lang w:eastAsia="es-ES"/>
        </w:rPr>
        <w:pict>
          <v:shape id="_x0000_s2075" type="#_x0000_t202" style="position:absolute;left:0;text-align:left;margin-left:162.85pt;margin-top:44.4pt;width:42.2pt;height:22.9pt;z-index:-251631616;mso-width-relative:margin;mso-height-relative:margin">
            <v:stroke dashstyle="dash"/>
            <v:textbox style="mso-next-textbox:#_x0000_s2075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  <w:r w:rsidRPr="00EC7AAB">
        <w:rPr>
          <w:noProof/>
          <w:sz w:val="20"/>
          <w:lang w:eastAsia="es-ES"/>
        </w:rPr>
        <w:pict>
          <v:shape id="_x0000_s2069" type="#_x0000_t202" style="position:absolute;left:0;text-align:left;margin-left:291.45pt;margin-top:12.05pt;width:42.2pt;height:22.9pt;z-index:-251637760;mso-width-relative:margin;mso-height-relative:margin">
            <v:stroke dashstyle="dash"/>
            <v:textbox style="mso-next-textbox:#_x0000_s2069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  <w:r w:rsidRPr="00EC7AAB">
        <w:rPr>
          <w:rFonts w:eastAsiaTheme="minorEastAsia"/>
          <w:noProof/>
          <w:sz w:val="20"/>
          <w:lang w:eastAsia="es-ES"/>
        </w:rPr>
        <w:pict>
          <v:shape id="_x0000_s2070" type="#_x0000_t202" style="position:absolute;left:0;text-align:left;margin-left:225.4pt;margin-top:12.05pt;width:42.2pt;height:22.9pt;z-index:-251636736;mso-width-relative:margin;mso-height-relative:margin">
            <v:stroke dashstyle="dash"/>
            <v:textbox style="mso-next-textbox:#_x0000_s2070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  <w:r w:rsidRPr="00EC7AAB">
        <w:rPr>
          <w:rFonts w:eastAsiaTheme="minorEastAsia"/>
          <w:noProof/>
          <w:sz w:val="24"/>
          <w:lang w:eastAsia="es-ES"/>
        </w:rPr>
        <w:pict>
          <v:shape id="_x0000_s2071" type="#_x0000_t202" style="position:absolute;left:0;text-align:left;margin-left:162.85pt;margin-top:12.05pt;width:42.2pt;height:22.9pt;z-index:-251635712;mso-width-relative:margin;mso-height-relative:margin">
            <v:stroke dashstyle="dash"/>
            <v:textbox style="mso-next-textbox:#_x0000_s2071">
              <w:txbxContent>
                <w:p w:rsidR="00EC7AAB" w:rsidRPr="00EC7AAB" w:rsidRDefault="00EC7AAB" w:rsidP="00EC7AAB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3.948</w:t>
                  </w:r>
                </w:p>
              </w:txbxContent>
            </v:textbox>
          </v:shape>
        </w:pict>
      </w:r>
    </w:p>
    <w:p w:rsidR="00EC7AAB" w:rsidRPr="00EC7AAB" w:rsidRDefault="00EC7AAB" w:rsidP="00EC7AAB">
      <w:pPr>
        <w:pStyle w:val="Prrafodelista"/>
        <w:numPr>
          <w:ilvl w:val="0"/>
          <w:numId w:val="8"/>
        </w:numPr>
        <w:spacing w:line="480" w:lineRule="auto"/>
        <w:rPr>
          <w:rFonts w:eastAsiaTheme="minorEastAsia"/>
          <w:sz w:val="24"/>
        </w:rPr>
      </w:pPr>
      <w:r w:rsidRPr="00EC7AAB">
        <w:rPr>
          <w:rFonts w:eastAsiaTheme="minorEastAsia"/>
          <w:noProof/>
          <w:sz w:val="24"/>
          <w:lang w:eastAsia="es-ES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2064" type="#_x0000_t15" style="position:absolute;left:0;text-align:left;margin-left:74.9pt;margin-top:3.75pt;width:12.1pt;height:8.65pt;z-index:251672576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 w:rsidRPr="00EC7AAB">
        <w:rPr>
          <w:rFonts w:eastAsiaTheme="minorEastAsia"/>
          <w:sz w:val="24"/>
        </w:rPr>
        <w:t xml:space="preserve">0,987 </w:t>
      </w:r>
      <w:r w:rsidRPr="00EC7AAB">
        <w:rPr>
          <w:rFonts w:ascii="Arial" w:eastAsiaTheme="minorEastAsia" w:hAnsi="Arial" w:cs="Arial"/>
          <w:sz w:val="24"/>
        </w:rPr>
        <w:t xml:space="preserve">• </w:t>
      </w:r>
      <w:r w:rsidRPr="00EC7AAB">
        <w:rPr>
          <w:rFonts w:eastAsiaTheme="minorEastAsia"/>
          <w:sz w:val="24"/>
        </w:rPr>
        <w:t xml:space="preserve">4         </w:t>
      </w:r>
    </w:p>
    <w:p w:rsidR="00EC7AAB" w:rsidRPr="00EC7AAB" w:rsidRDefault="00EC7AAB" w:rsidP="00EC7AAB">
      <w:pPr>
        <w:pStyle w:val="Prrafodelista"/>
        <w:numPr>
          <w:ilvl w:val="0"/>
          <w:numId w:val="8"/>
        </w:numPr>
        <w:spacing w:line="480" w:lineRule="auto"/>
        <w:rPr>
          <w:rFonts w:eastAsiaTheme="minorEastAsia"/>
          <w:sz w:val="24"/>
        </w:rPr>
      </w:pPr>
      <w:r w:rsidRPr="00EC7AAB">
        <w:rPr>
          <w:rFonts w:eastAsiaTheme="minorEastAsia"/>
          <w:noProof/>
          <w:sz w:val="24"/>
          <w:lang w:eastAsia="es-ES"/>
        </w:rPr>
        <w:pict>
          <v:shape id="_x0000_s2065" type="#_x0000_t15" style="position:absolute;left:0;text-align:left;margin-left:74.9pt;margin-top:2.45pt;width:12.1pt;height:8.65pt;z-index:251673600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 w:rsidRPr="00EC7AAB">
        <w:rPr>
          <w:rFonts w:eastAsiaTheme="minorEastAsia"/>
          <w:sz w:val="24"/>
        </w:rPr>
        <w:t xml:space="preserve">47,12 </w:t>
      </w:r>
      <w:r w:rsidRPr="00EC7AAB">
        <w:rPr>
          <w:rFonts w:ascii="Arial" w:eastAsiaTheme="minorEastAsia" w:hAnsi="Arial" w:cs="Arial"/>
          <w:sz w:val="24"/>
        </w:rPr>
        <w:t>• 7</w:t>
      </w:r>
      <w:r w:rsidRPr="00EC7AAB">
        <w:rPr>
          <w:rFonts w:eastAsiaTheme="minorEastAsia"/>
          <w:sz w:val="24"/>
        </w:rPr>
        <w:t xml:space="preserve"> </w:t>
      </w:r>
    </w:p>
    <w:p w:rsidR="00EC7AAB" w:rsidRPr="00EC7AAB" w:rsidRDefault="00EC7AAB" w:rsidP="00EC7AAB">
      <w:pPr>
        <w:pStyle w:val="Prrafodelista"/>
        <w:numPr>
          <w:ilvl w:val="0"/>
          <w:numId w:val="8"/>
        </w:numPr>
        <w:spacing w:line="480" w:lineRule="auto"/>
        <w:rPr>
          <w:rFonts w:eastAsiaTheme="minorEastAsia"/>
          <w:sz w:val="24"/>
        </w:rPr>
      </w:pPr>
      <w:r w:rsidRPr="00EC7AAB">
        <w:rPr>
          <w:rFonts w:eastAsiaTheme="minorEastAsia"/>
          <w:noProof/>
          <w:sz w:val="24"/>
          <w:lang w:eastAsia="es-ES"/>
        </w:rPr>
        <w:pict>
          <v:shape id="_x0000_s2066" type="#_x0000_t15" style="position:absolute;left:0;text-align:left;margin-left:75.5pt;margin-top:3pt;width:12.1pt;height:8.65pt;z-index:251674624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 w:rsidRPr="00EC7AAB">
        <w:rPr>
          <w:rFonts w:eastAsiaTheme="minorEastAsia"/>
          <w:sz w:val="24"/>
        </w:rPr>
        <w:t xml:space="preserve">78,94 </w:t>
      </w:r>
      <w:r w:rsidRPr="00EC7AAB">
        <w:rPr>
          <w:rFonts w:ascii="Arial" w:eastAsiaTheme="minorEastAsia" w:hAnsi="Arial" w:cs="Arial"/>
          <w:sz w:val="24"/>
        </w:rPr>
        <w:t>• 9</w:t>
      </w:r>
      <w:r w:rsidRPr="00EC7AAB">
        <w:rPr>
          <w:rFonts w:eastAsiaTheme="minorEastAsia"/>
          <w:sz w:val="24"/>
        </w:rPr>
        <w:t xml:space="preserve"> </w:t>
      </w:r>
    </w:p>
    <w:p w:rsidR="00EC7AAB" w:rsidRDefault="00EC7AAB" w:rsidP="00EC7AAB">
      <w:pPr>
        <w:pStyle w:val="Prrafodelista"/>
        <w:numPr>
          <w:ilvl w:val="0"/>
          <w:numId w:val="8"/>
        </w:numPr>
        <w:spacing w:line="480" w:lineRule="auto"/>
        <w:rPr>
          <w:rFonts w:eastAsiaTheme="minorEastAsia"/>
          <w:sz w:val="24"/>
        </w:rPr>
      </w:pPr>
      <w:r w:rsidRPr="00EC7AAB">
        <w:rPr>
          <w:rFonts w:eastAsiaTheme="minorEastAsia"/>
          <w:noProof/>
          <w:sz w:val="24"/>
          <w:lang w:eastAsia="es-ES"/>
        </w:rPr>
        <w:pict>
          <v:shape id="_x0000_s2067" type="#_x0000_t15" style="position:absolute;left:0;text-align:left;margin-left:74.3pt;margin-top:3.95pt;width:12.1pt;height:8.65pt;z-index:251675648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 w:rsidRPr="00EC7AAB">
        <w:rPr>
          <w:rFonts w:eastAsiaTheme="minorEastAsia"/>
          <w:sz w:val="24"/>
        </w:rPr>
        <w:t xml:space="preserve">6,098 </w:t>
      </w:r>
      <w:r w:rsidRPr="00EC7AAB">
        <w:rPr>
          <w:rFonts w:ascii="Arial" w:eastAsiaTheme="minorEastAsia" w:hAnsi="Arial" w:cs="Arial"/>
          <w:sz w:val="24"/>
        </w:rPr>
        <w:t>• 8</w:t>
      </w:r>
      <w:r w:rsidRPr="00EC7AAB">
        <w:rPr>
          <w:rFonts w:eastAsiaTheme="minorEastAsia"/>
          <w:sz w:val="24"/>
        </w:rPr>
        <w:t xml:space="preserve"> </w:t>
      </w:r>
    </w:p>
    <w:p w:rsidR="004169E5" w:rsidRPr="00EC7AAB" w:rsidRDefault="004169E5" w:rsidP="004169E5">
      <w:pPr>
        <w:pStyle w:val="Prrafodelista"/>
        <w:spacing w:line="480" w:lineRule="auto"/>
        <w:ind w:left="360"/>
        <w:rPr>
          <w:rFonts w:eastAsiaTheme="minorEastAsia"/>
          <w:sz w:val="24"/>
        </w:rPr>
      </w:pPr>
    </w:p>
    <w:p w:rsidR="00EC7AAB" w:rsidRDefault="004169E5" w:rsidP="009E1467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Resuelve las siguientes multiplicaciones</w:t>
      </w:r>
    </w:p>
    <w:p w:rsidR="004169E5" w:rsidRDefault="004169E5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  <w:sectPr w:rsidR="004169E5" w:rsidSect="007F4C6A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:rsidR="004169E5" w:rsidRPr="004169E5" w:rsidRDefault="004169E5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 w:rsidRPr="004169E5">
        <w:rPr>
          <w:rFonts w:eastAsiaTheme="minorEastAsia" w:cstheme="minorHAnsi"/>
          <w:sz w:val="24"/>
        </w:rPr>
        <w:lastRenderedPageBreak/>
        <w:t>3,5 • 4,2 =</w:t>
      </w:r>
    </w:p>
    <w:p w:rsidR="004169E5" w:rsidRDefault="004169E5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 w:rsidRPr="004169E5">
        <w:rPr>
          <w:rFonts w:eastAsiaTheme="minorEastAsia" w:cstheme="minorHAnsi"/>
          <w:sz w:val="24"/>
        </w:rPr>
        <w:t>7,08 • 8,9 =</w:t>
      </w:r>
    </w:p>
    <w:p w:rsidR="004169E5" w:rsidRDefault="004169E5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3,5 </w:t>
      </w:r>
      <w:r>
        <w:rPr>
          <w:rFonts w:ascii="Arial" w:eastAsiaTheme="minorEastAsia" w:hAnsi="Arial" w:cs="Arial"/>
          <w:sz w:val="24"/>
        </w:rPr>
        <w:t>•</w:t>
      </w:r>
      <w:r>
        <w:rPr>
          <w:rFonts w:eastAsiaTheme="minorEastAsia" w:cstheme="minorHAnsi"/>
          <w:sz w:val="24"/>
        </w:rPr>
        <w:t xml:space="preserve"> 0,1 =</w:t>
      </w:r>
    </w:p>
    <w:p w:rsidR="004169E5" w:rsidRDefault="00E73A7A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9, 045 </w:t>
      </w:r>
      <w:r>
        <w:rPr>
          <w:rFonts w:ascii="Arial" w:eastAsiaTheme="minorEastAsia" w:hAnsi="Arial" w:cs="Arial"/>
          <w:sz w:val="24"/>
        </w:rPr>
        <w:t>•</w:t>
      </w:r>
      <w:r>
        <w:rPr>
          <w:rFonts w:eastAsiaTheme="minorEastAsia" w:cstheme="minorHAnsi"/>
          <w:sz w:val="24"/>
        </w:rPr>
        <w:t xml:space="preserve"> 0,01=</w:t>
      </w:r>
    </w:p>
    <w:p w:rsidR="00E73A7A" w:rsidRDefault="00E73A7A" w:rsidP="00E73A7A">
      <w:pPr>
        <w:pStyle w:val="Prrafodelista"/>
        <w:spacing w:line="360" w:lineRule="auto"/>
        <w:ind w:left="426"/>
        <w:rPr>
          <w:rFonts w:eastAsiaTheme="minorEastAsia" w:cstheme="minorHAnsi"/>
          <w:sz w:val="24"/>
        </w:rPr>
      </w:pPr>
    </w:p>
    <w:p w:rsidR="00E73A7A" w:rsidRDefault="00E73A7A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lastRenderedPageBreak/>
        <w:t xml:space="preserve">1,367 </w:t>
      </w:r>
      <w:r>
        <w:rPr>
          <w:rFonts w:ascii="Arial" w:eastAsiaTheme="minorEastAsia" w:hAnsi="Arial" w:cs="Arial"/>
          <w:sz w:val="24"/>
        </w:rPr>
        <w:t>•</w:t>
      </w:r>
      <w:r>
        <w:rPr>
          <w:rFonts w:eastAsiaTheme="minorEastAsia" w:cstheme="minorHAnsi"/>
          <w:sz w:val="24"/>
        </w:rPr>
        <w:t>10 =</w:t>
      </w:r>
    </w:p>
    <w:p w:rsidR="00E73A7A" w:rsidRPr="004169E5" w:rsidRDefault="00E73A7A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5,31 </w:t>
      </w:r>
      <w:r>
        <w:rPr>
          <w:rFonts w:ascii="Arial" w:eastAsiaTheme="minorEastAsia" w:hAnsi="Arial" w:cs="Arial"/>
          <w:sz w:val="24"/>
        </w:rPr>
        <w:t>•</w:t>
      </w:r>
      <w:r>
        <w:rPr>
          <w:rFonts w:eastAsiaTheme="minorEastAsia" w:cstheme="minorHAnsi"/>
          <w:sz w:val="24"/>
        </w:rPr>
        <w:t xml:space="preserve"> 0,001 =</w:t>
      </w:r>
    </w:p>
    <w:p w:rsidR="004169E5" w:rsidRPr="004169E5" w:rsidRDefault="004169E5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 w:rsidRPr="004169E5">
        <w:rPr>
          <w:rFonts w:eastAsiaTheme="minorEastAsia" w:cstheme="minorHAnsi"/>
          <w:sz w:val="24"/>
        </w:rPr>
        <w:t>4,12 • 14, 5 =</w:t>
      </w:r>
    </w:p>
    <w:p w:rsidR="004169E5" w:rsidRPr="004169E5" w:rsidRDefault="004169E5" w:rsidP="004169E5">
      <w:pPr>
        <w:pStyle w:val="Prrafodelista"/>
        <w:numPr>
          <w:ilvl w:val="1"/>
          <w:numId w:val="2"/>
        </w:numPr>
        <w:spacing w:line="360" w:lineRule="auto"/>
        <w:ind w:left="426"/>
        <w:rPr>
          <w:rFonts w:eastAsiaTheme="minorEastAsia" w:cstheme="minorHAnsi"/>
          <w:sz w:val="24"/>
        </w:rPr>
      </w:pPr>
      <w:r w:rsidRPr="004169E5">
        <w:rPr>
          <w:rFonts w:eastAsiaTheme="minorEastAsia" w:cstheme="minorHAnsi"/>
          <w:sz w:val="24"/>
        </w:rPr>
        <w:t>9,051 •3,4 =</w:t>
      </w:r>
    </w:p>
    <w:p w:rsidR="004169E5" w:rsidRDefault="004169E5" w:rsidP="00E73A7A">
      <w:pPr>
        <w:rPr>
          <w:rFonts w:eastAsiaTheme="minorEastAsia"/>
        </w:rPr>
      </w:pPr>
    </w:p>
    <w:p w:rsidR="00E73A7A" w:rsidRPr="00E73A7A" w:rsidRDefault="00E73A7A" w:rsidP="00E73A7A">
      <w:pPr>
        <w:rPr>
          <w:rFonts w:eastAsiaTheme="minorEastAsia"/>
        </w:rPr>
        <w:sectPr w:rsidR="00E73A7A" w:rsidRPr="00E73A7A" w:rsidSect="004169E5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</w:p>
    <w:p w:rsidR="004169E5" w:rsidRDefault="004169E5" w:rsidP="009E1467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lastRenderedPageBreak/>
        <w:t>Resuelve los siguientes problemas</w:t>
      </w:r>
    </w:p>
    <w:p w:rsidR="00EC2187" w:rsidRDefault="004169E5" w:rsidP="004169E5">
      <w:pPr>
        <w:pStyle w:val="Prrafodelista"/>
        <w:numPr>
          <w:ilvl w:val="1"/>
          <w:numId w:val="2"/>
        </w:numPr>
        <w:spacing w:after="0"/>
        <w:ind w:left="426"/>
        <w:rPr>
          <w:rFonts w:eastAsiaTheme="minorEastAsia"/>
        </w:rPr>
      </w:pPr>
      <w:r>
        <w:rPr>
          <w:rFonts w:eastAsiaTheme="minorEastAsia"/>
        </w:rPr>
        <w:t>En una estación de gasolina el litro de bencina tiene un precio de $744,5. Si una persona compra 24 litros, ¿cuánto dinero debe cancelar?</w:t>
      </w:r>
    </w:p>
    <w:p w:rsidR="004169E5" w:rsidRDefault="004169E5" w:rsidP="004169E5">
      <w:pPr>
        <w:pStyle w:val="Prrafodelista"/>
        <w:spacing w:after="0"/>
        <w:ind w:left="426"/>
        <w:rPr>
          <w:rFonts w:eastAsiaTheme="minorEastAsia"/>
        </w:rPr>
      </w:pPr>
    </w:p>
    <w:p w:rsidR="004169E5" w:rsidRDefault="004169E5" w:rsidP="004169E5">
      <w:pPr>
        <w:pStyle w:val="Prrafodelista"/>
        <w:numPr>
          <w:ilvl w:val="1"/>
          <w:numId w:val="2"/>
        </w:numPr>
        <w:spacing w:after="0"/>
        <w:ind w:left="426"/>
        <w:rPr>
          <w:rFonts w:eastAsiaTheme="minorEastAsia"/>
        </w:rPr>
      </w:pPr>
      <w:r>
        <w:rPr>
          <w:rFonts w:eastAsiaTheme="minorEastAsia"/>
        </w:rPr>
        <w:t>Un automóvil recorre un circuito de 15,675 segundos. Asumiendo que en todas las vueltas demora lo mismo, ¿cuántos segundos tarda en dar 9 vueltas?</w:t>
      </w:r>
    </w:p>
    <w:p w:rsidR="004169E5" w:rsidRDefault="004169E5" w:rsidP="004169E5">
      <w:pPr>
        <w:pStyle w:val="Prrafodelista"/>
        <w:spacing w:after="0"/>
        <w:ind w:left="426"/>
        <w:rPr>
          <w:rFonts w:eastAsiaTheme="minorEastAsia"/>
        </w:rPr>
      </w:pPr>
    </w:p>
    <w:p w:rsidR="004169E5" w:rsidRDefault="004169E5" w:rsidP="004169E5">
      <w:pPr>
        <w:pStyle w:val="Prrafodelista"/>
        <w:numPr>
          <w:ilvl w:val="1"/>
          <w:numId w:val="2"/>
        </w:numPr>
        <w:spacing w:after="0"/>
        <w:ind w:left="426"/>
        <w:rPr>
          <w:rFonts w:eastAsiaTheme="minorEastAsia"/>
        </w:rPr>
      </w:pPr>
      <w:r>
        <w:rPr>
          <w:rFonts w:eastAsiaTheme="minorEastAsia"/>
        </w:rPr>
        <w:t>Comenzando desde 0° C, la temperatura de un horno aumenta 4,19° C por segundo. ¿Cuál será la temperatura dentro de 1 minuto?</w:t>
      </w:r>
    </w:p>
    <w:p w:rsidR="00E73A7A" w:rsidRPr="00E73A7A" w:rsidRDefault="00E73A7A" w:rsidP="00E73A7A">
      <w:pPr>
        <w:spacing w:after="0"/>
        <w:rPr>
          <w:rFonts w:eastAsiaTheme="minorEastAsia"/>
        </w:rPr>
      </w:pPr>
    </w:p>
    <w:p w:rsidR="004169E5" w:rsidRPr="009E1467" w:rsidRDefault="00E73A7A" w:rsidP="004169E5">
      <w:pPr>
        <w:pStyle w:val="Prrafodelista"/>
        <w:numPr>
          <w:ilvl w:val="1"/>
          <w:numId w:val="2"/>
        </w:numPr>
        <w:spacing w:after="0"/>
        <w:ind w:left="426"/>
        <w:rPr>
          <w:rFonts w:eastAsiaTheme="minorEastAsia"/>
        </w:rPr>
      </w:pPr>
      <w:r>
        <w:rPr>
          <w:rFonts w:eastAsiaTheme="minorEastAsia"/>
        </w:rPr>
        <w:t>Jorge recorre 1,25 km en 1 hora. Si sigue el mismo ritmo, ¿cuántos kilómetros recorrerá en tres horas y media?</w:t>
      </w:r>
    </w:p>
    <w:p w:rsidR="00112693" w:rsidRPr="00112693" w:rsidRDefault="00112693" w:rsidP="004169E5">
      <w:pPr>
        <w:spacing w:after="0"/>
        <w:rPr>
          <w:rFonts w:eastAsiaTheme="minorEastAsia"/>
        </w:rPr>
      </w:pPr>
    </w:p>
    <w:p w:rsidR="009E1467" w:rsidRDefault="009E1467"/>
    <w:sectPr w:rsidR="009E1467" w:rsidSect="007F4C6A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8D1" w:rsidRDefault="009568D1" w:rsidP="00112693">
      <w:pPr>
        <w:spacing w:after="0" w:line="240" w:lineRule="auto"/>
      </w:pPr>
      <w:r>
        <w:separator/>
      </w:r>
    </w:p>
  </w:endnote>
  <w:endnote w:type="continuationSeparator" w:id="1">
    <w:p w:rsidR="009568D1" w:rsidRDefault="009568D1" w:rsidP="0011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8D1" w:rsidRDefault="009568D1" w:rsidP="00112693">
      <w:pPr>
        <w:spacing w:after="0" w:line="240" w:lineRule="auto"/>
      </w:pPr>
      <w:r>
        <w:separator/>
      </w:r>
    </w:p>
  </w:footnote>
  <w:footnote w:type="continuationSeparator" w:id="1">
    <w:p w:rsidR="009568D1" w:rsidRDefault="009568D1" w:rsidP="0011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693" w:rsidRDefault="00112693">
    <w:pPr>
      <w:pStyle w:val="Encabezado"/>
    </w:pPr>
    <w:r w:rsidRPr="00112693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-602838</wp:posOffset>
          </wp:positionH>
          <wp:positionV relativeFrom="paragraph">
            <wp:posOffset>-163202</wp:posOffset>
          </wp:positionV>
          <wp:extent cx="1547446" cy="537587"/>
          <wp:effectExtent l="0" t="0" r="0" b="0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7446" cy="537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2693" w:rsidRDefault="00112693" w:rsidP="00112693">
    <w:pPr>
      <w:pStyle w:val="Encabezado"/>
      <w:jc w:val="right"/>
    </w:pPr>
    <w:r>
      <w:t>MATEMÁTICA - SEXTOS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7B55"/>
    <w:multiLevelType w:val="hybridMultilevel"/>
    <w:tmpl w:val="159EC79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01AA7"/>
    <w:multiLevelType w:val="hybridMultilevel"/>
    <w:tmpl w:val="2DCA04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36813"/>
    <w:multiLevelType w:val="hybridMultilevel"/>
    <w:tmpl w:val="D0ACCBC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67468D"/>
    <w:multiLevelType w:val="hybridMultilevel"/>
    <w:tmpl w:val="8A96006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F771C0"/>
    <w:multiLevelType w:val="hybridMultilevel"/>
    <w:tmpl w:val="5ABA108A"/>
    <w:lvl w:ilvl="0" w:tplc="C3D68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A69D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2A93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32C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C1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FE8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200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1EC6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245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CA6599"/>
    <w:multiLevelType w:val="hybridMultilevel"/>
    <w:tmpl w:val="3A2E58FA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AF17712"/>
    <w:multiLevelType w:val="hybridMultilevel"/>
    <w:tmpl w:val="DF52DE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9E37AB"/>
    <w:multiLevelType w:val="hybridMultilevel"/>
    <w:tmpl w:val="3A2E58FA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12693"/>
    <w:rsid w:val="0002059F"/>
    <w:rsid w:val="00112693"/>
    <w:rsid w:val="0034460D"/>
    <w:rsid w:val="004169E5"/>
    <w:rsid w:val="007F4C6A"/>
    <w:rsid w:val="009568D1"/>
    <w:rsid w:val="00986C0D"/>
    <w:rsid w:val="009E1467"/>
    <w:rsid w:val="00E73A7A"/>
    <w:rsid w:val="00EC2187"/>
    <w:rsid w:val="00EC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269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6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12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693"/>
  </w:style>
  <w:style w:type="paragraph" w:styleId="Piedepgina">
    <w:name w:val="footer"/>
    <w:basedOn w:val="Normal"/>
    <w:link w:val="PiedepginaCar"/>
    <w:uiPriority w:val="99"/>
    <w:semiHidden/>
    <w:unhideWhenUsed/>
    <w:rsid w:val="00112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12693"/>
  </w:style>
  <w:style w:type="paragraph" w:styleId="Ttulo">
    <w:name w:val="Title"/>
    <w:basedOn w:val="Normal"/>
    <w:next w:val="Normal"/>
    <w:link w:val="TtuloCar"/>
    <w:uiPriority w:val="10"/>
    <w:qFormat/>
    <w:rsid w:val="009E1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E1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9E1467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9E1467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EC218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2279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41">
          <w:marLeft w:val="152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114">
          <w:marLeft w:val="152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734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380">
          <w:marLeft w:val="152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653">
          <w:marLeft w:val="152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506">
          <w:marLeft w:val="152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1</cp:revision>
  <dcterms:created xsi:type="dcterms:W3CDTF">2020-08-01T02:39:00Z</dcterms:created>
  <dcterms:modified xsi:type="dcterms:W3CDTF">2020-08-01T03:57:00Z</dcterms:modified>
</cp:coreProperties>
</file>