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32" w:rsidRDefault="004B5032" w:rsidP="004B503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5816ECB" wp14:editId="41843704">
            <wp:simplePos x="0" y="0"/>
            <wp:positionH relativeFrom="margin">
              <wp:posOffset>-219075</wp:posOffset>
            </wp:positionH>
            <wp:positionV relativeFrom="paragraph">
              <wp:posOffset>3810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Reforzamiento Lenguaje y Comunicación.</w:t>
      </w:r>
    </w:p>
    <w:p w:rsidR="004B5032" w:rsidRDefault="004B5032" w:rsidP="004B5032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</w:rPr>
        <w:t>Segundos Básicos, semana 24 de agosto.</w:t>
      </w:r>
    </w:p>
    <w:p w:rsidR="004B5032" w:rsidRDefault="004B5032" w:rsidP="004B5032">
      <w:pPr>
        <w:rPr>
          <w:rFonts w:ascii="Arial" w:hAnsi="Arial" w:cs="Arial"/>
        </w:rPr>
      </w:pPr>
    </w:p>
    <w:p w:rsidR="004B5032" w:rsidRDefault="004B5032" w:rsidP="004B5032">
      <w:pPr>
        <w:rPr>
          <w:rFonts w:ascii="Arial" w:hAnsi="Arial" w:cs="Arial"/>
        </w:rPr>
      </w:pPr>
      <w:r w:rsidRPr="00D7448A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214EC9F6" wp14:editId="66A6AD39">
            <wp:extent cx="5000625" cy="647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1.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Encierra en un círculo los artículos que encuentres en el siguiente texto.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1.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Encierra en un círculo los artículos que encuentres en el siguiente texto."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 xml:space="preserve">  </w:t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  <w:t>El arroyo</w:t>
      </w:r>
      <w:bookmarkStart w:id="0" w:name="_GoBack"/>
      <w:bookmarkEnd w:id="0"/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instrText xml:space="preserve">  </w:instrText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  <w:instrText>El arroyo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De tanto andar por el suelo,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De tanto andar por el suelo,"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6882F53C" wp14:editId="0306E54E">
            <wp:simplePos x="0" y="0"/>
            <wp:positionH relativeFrom="column">
              <wp:posOffset>4640580</wp:posOffset>
            </wp:positionH>
            <wp:positionV relativeFrom="paragraph">
              <wp:posOffset>41275</wp:posOffset>
            </wp:positionV>
            <wp:extent cx="947420" cy="914400"/>
            <wp:effectExtent l="0" t="0" r="508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sueña el arroyo ser nube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sueña el arroyo ser nube"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y el sol lo evapora y sube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y el sol lo evapora y sube"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para pasear por el cielo.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para pasear por el cielo."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Pero cansado de volar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Pero cansado de volar"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y del viento que lo aferra,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y del viento que lo aferra,"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sueña correr por la sierra.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sueña correr por la sierra."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2.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Escribe el artículo correspondiente para cada sustantivo.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2.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Escribe el artículo correspondiente para cada sustantivo."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13B8FCE4" wp14:editId="3ACA8116">
            <wp:simplePos x="0" y="0"/>
            <wp:positionH relativeFrom="column">
              <wp:posOffset>4425315</wp:posOffset>
            </wp:positionH>
            <wp:positionV relativeFrom="paragraph">
              <wp:posOffset>213995</wp:posOffset>
            </wp:positionV>
            <wp:extent cx="1513205" cy="25971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a.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zapato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a.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zapato"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b.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taza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b.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taza"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c.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>
        <w:rPr>
          <w:rFonts w:ascii="Arial" w:eastAsia="Calibri" w:hAnsi="Arial" w:cs="Arial"/>
          <w:sz w:val="24"/>
          <w:szCs w:val="24"/>
          <w:lang w:val="es-ES" w:eastAsia="es-ES"/>
        </w:rPr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plantas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c.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plantas"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d.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libro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d.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libro"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e.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piña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e.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piña"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f.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jardines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f.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jardines"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g.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radio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g.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radio"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4B5032" w:rsidRPr="00D7448A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h.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flores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h.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flores"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CA5A2D" w:rsidRDefault="004B5032" w:rsidP="004B5032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i.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alumnos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i.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alumnos"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j.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doctor"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•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_______________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•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_______________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•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_______________"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32"/>
    <w:rsid w:val="004B5032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7929"/>
  <w15:chartTrackingRefBased/>
  <w15:docId w15:val="{4D941280-FE91-4EC6-B2F9-952DCEFF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2020-08-21T19:02:00Z</dcterms:created>
  <dcterms:modified xsi:type="dcterms:W3CDTF">2020-08-21T19:08:00Z</dcterms:modified>
</cp:coreProperties>
</file>