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91" w:rsidRDefault="00321607">
      <w:r w:rsidRPr="00321607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-75063</wp:posOffset>
            </wp:positionH>
            <wp:positionV relativeFrom="margin">
              <wp:posOffset>-279779</wp:posOffset>
            </wp:positionV>
            <wp:extent cx="1248770" cy="573206"/>
            <wp:effectExtent l="0" t="0" r="0" b="0"/>
            <wp:wrapSquare wrapText="bothSides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70" cy="57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607" w:rsidRPr="00321607" w:rsidRDefault="00321607" w:rsidP="00D173A2">
      <w:pPr>
        <w:spacing w:after="0" w:line="240" w:lineRule="auto"/>
        <w:jc w:val="center"/>
        <w:rPr>
          <w:b/>
        </w:rPr>
      </w:pPr>
      <w:r w:rsidRPr="00321607">
        <w:rPr>
          <w:b/>
        </w:rPr>
        <w:t>REPASO DE CONTENIDOS</w:t>
      </w:r>
      <w:r w:rsidR="00D173A2">
        <w:rPr>
          <w:b/>
        </w:rPr>
        <w:t xml:space="preserve"> 1º SEMESTRE</w:t>
      </w:r>
    </w:p>
    <w:p w:rsidR="00321607" w:rsidRDefault="00E93AE2" w:rsidP="00DE3B36">
      <w:pPr>
        <w:spacing w:after="0" w:line="240" w:lineRule="auto"/>
        <w:jc w:val="center"/>
        <w:rPr>
          <w:b/>
        </w:rPr>
      </w:pPr>
      <w:r>
        <w:rPr>
          <w:b/>
        </w:rPr>
        <w:t>6</w:t>
      </w:r>
      <w:r w:rsidR="00321607" w:rsidRPr="00321607">
        <w:rPr>
          <w:b/>
        </w:rPr>
        <w:t>º A-B</w:t>
      </w:r>
    </w:p>
    <w:p w:rsidR="00321607" w:rsidRDefault="00321607" w:rsidP="00DE3B36">
      <w:pPr>
        <w:spacing w:after="0" w:line="240" w:lineRule="auto"/>
        <w:jc w:val="center"/>
        <w:rPr>
          <w:b/>
        </w:rPr>
      </w:pPr>
    </w:p>
    <w:p w:rsidR="00D173A2" w:rsidRPr="00662543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b/>
          <w:sz w:val="20"/>
          <w:szCs w:val="20"/>
        </w:rPr>
        <w:t xml:space="preserve">Instrucciones: 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Para repasar los con</w:t>
      </w:r>
      <w:r w:rsidR="001664B9">
        <w:rPr>
          <w:sz w:val="20"/>
          <w:szCs w:val="20"/>
        </w:rPr>
        <w:t>tenidos vistos, debes leer los 3</w:t>
      </w:r>
      <w:r w:rsidRPr="00662543">
        <w:rPr>
          <w:sz w:val="20"/>
          <w:szCs w:val="20"/>
        </w:rPr>
        <w:t xml:space="preserve"> temas desarrollados en esta guía.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Se  resumieron los principales conceptos vistos durante este primer semestre.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662543">
        <w:rPr>
          <w:sz w:val="20"/>
          <w:szCs w:val="20"/>
        </w:rPr>
        <w:t>Cada tema, tiene una breve actividad para repasar lo leído.</w:t>
      </w:r>
    </w:p>
    <w:p w:rsidR="00D173A2" w:rsidRPr="00662543" w:rsidRDefault="00D173A2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Puedes </w:t>
      </w:r>
      <w:r w:rsidR="00662543" w:rsidRPr="00662543">
        <w:rPr>
          <w:sz w:val="20"/>
          <w:szCs w:val="20"/>
        </w:rPr>
        <w:t>responder</w:t>
      </w:r>
      <w:r w:rsidRPr="00662543">
        <w:rPr>
          <w:sz w:val="20"/>
          <w:szCs w:val="20"/>
        </w:rPr>
        <w:t xml:space="preserve"> en la misma guía o en tú cuaderno de ciencias.</w:t>
      </w:r>
    </w:p>
    <w:p w:rsidR="00662543" w:rsidRPr="00662543" w:rsidRDefault="00662543" w:rsidP="0066254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0"/>
          <w:szCs w:val="20"/>
        </w:rPr>
      </w:pPr>
      <w:r w:rsidRPr="00662543">
        <w:rPr>
          <w:sz w:val="20"/>
          <w:szCs w:val="20"/>
        </w:rPr>
        <w:t>No me mandes las respuestas al correo.</w:t>
      </w:r>
    </w:p>
    <w:p w:rsidR="00662543" w:rsidRPr="00662543" w:rsidRDefault="00662543" w:rsidP="00662543">
      <w:pPr>
        <w:pStyle w:val="Default"/>
        <w:numPr>
          <w:ilvl w:val="0"/>
          <w:numId w:val="8"/>
        </w:numPr>
        <w:rPr>
          <w:b/>
          <w:sz w:val="20"/>
          <w:szCs w:val="20"/>
        </w:rPr>
      </w:pPr>
      <w:r w:rsidRPr="00662543">
        <w:rPr>
          <w:sz w:val="20"/>
          <w:szCs w:val="20"/>
        </w:rPr>
        <w:t xml:space="preserve">Cualquier duda recuerda que me puedes escribir al correo o  </w:t>
      </w:r>
      <w:r>
        <w:rPr>
          <w:sz w:val="20"/>
          <w:szCs w:val="20"/>
        </w:rPr>
        <w:t xml:space="preserve">al </w:t>
      </w:r>
      <w:proofErr w:type="spellStart"/>
      <w:r w:rsidRPr="00662543">
        <w:rPr>
          <w:bCs/>
          <w:sz w:val="20"/>
          <w:szCs w:val="20"/>
          <w:highlight w:val="yellow"/>
        </w:rPr>
        <w:t>Whatsapp</w:t>
      </w:r>
      <w:proofErr w:type="spellEnd"/>
      <w:r w:rsidRPr="00662543">
        <w:rPr>
          <w:bCs/>
          <w:sz w:val="20"/>
          <w:szCs w:val="20"/>
          <w:highlight w:val="yellow"/>
        </w:rPr>
        <w:t xml:space="preserve"> +56933365169</w:t>
      </w:r>
    </w:p>
    <w:p w:rsidR="00321607" w:rsidRPr="00E93AE2" w:rsidRDefault="00321607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662543" w:rsidRPr="00E93AE2" w:rsidRDefault="00662543" w:rsidP="00DE3B36">
      <w:pPr>
        <w:spacing w:after="0" w:line="240" w:lineRule="auto"/>
        <w:jc w:val="both"/>
        <w:rPr>
          <w:b/>
          <w:sz w:val="20"/>
          <w:szCs w:val="20"/>
        </w:rPr>
      </w:pPr>
    </w:p>
    <w:p w:rsidR="00E93AE2" w:rsidRDefault="00321607" w:rsidP="00E93AE2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E93AE2">
        <w:rPr>
          <w:b/>
          <w:color w:val="FF0000"/>
          <w:sz w:val="20"/>
          <w:szCs w:val="20"/>
        </w:rPr>
        <w:t>TEMA</w:t>
      </w:r>
      <w:r w:rsidR="001664B9">
        <w:rPr>
          <w:b/>
          <w:color w:val="FF0000"/>
          <w:sz w:val="20"/>
          <w:szCs w:val="20"/>
        </w:rPr>
        <w:t xml:space="preserve"> N</w:t>
      </w:r>
      <w:r w:rsidRPr="00E93AE2">
        <w:rPr>
          <w:b/>
          <w:color w:val="FF0000"/>
          <w:sz w:val="20"/>
          <w:szCs w:val="20"/>
        </w:rPr>
        <w:t>º1:</w:t>
      </w:r>
      <w:r w:rsidR="00DE3B36" w:rsidRPr="00E93AE2">
        <w:rPr>
          <w:b/>
          <w:color w:val="FF0000"/>
          <w:sz w:val="20"/>
          <w:szCs w:val="20"/>
        </w:rPr>
        <w:t xml:space="preserve"> </w:t>
      </w:r>
      <w:r w:rsidR="00E93AE2">
        <w:rPr>
          <w:b/>
          <w:color w:val="FF0000"/>
          <w:sz w:val="20"/>
          <w:szCs w:val="20"/>
        </w:rPr>
        <w:t>COMPONENTES DE LA TIERRA</w:t>
      </w:r>
    </w:p>
    <w:p w:rsidR="00E93AE2" w:rsidRPr="00E93AE2" w:rsidRDefault="00E93AE2" w:rsidP="00E93AE2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5D7065">
        <w:rPr>
          <w:rFonts w:cs="AspiraNar-Light"/>
          <w:b/>
          <w:sz w:val="20"/>
          <w:szCs w:val="20"/>
          <w:highlight w:val="cyan"/>
        </w:rPr>
        <w:t>La atmósfera</w:t>
      </w:r>
      <w:r w:rsidRPr="00E93AE2">
        <w:rPr>
          <w:rFonts w:cs="AspiraNar-Light"/>
          <w:sz w:val="20"/>
          <w:szCs w:val="20"/>
        </w:rPr>
        <w:t xml:space="preserve"> es la capa </w:t>
      </w:r>
      <w:r w:rsidRPr="005D7065">
        <w:rPr>
          <w:rFonts w:cs="AspiraNar-Light"/>
          <w:sz w:val="20"/>
          <w:szCs w:val="20"/>
        </w:rPr>
        <w:t>gaseosa que</w:t>
      </w:r>
      <w:r w:rsidRPr="00E93AE2">
        <w:rPr>
          <w:rFonts w:cs="AspiraNar-Light"/>
          <w:sz w:val="20"/>
          <w:szCs w:val="20"/>
        </w:rPr>
        <w:t xml:space="preserve"> rodea nuestro planeta y se extiende desde la superficie terrestre hasta desaparecer en el espacio.</w:t>
      </w:r>
    </w:p>
    <w:p w:rsidR="00E93AE2" w:rsidRPr="00E93AE2" w:rsidRDefault="00E93AE2" w:rsidP="00E93AE2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5D7065">
        <w:rPr>
          <w:rFonts w:cs="AspiraNar-Light"/>
          <w:b/>
          <w:sz w:val="20"/>
          <w:szCs w:val="20"/>
        </w:rPr>
        <w:t>Capas:</w:t>
      </w:r>
      <w:r w:rsidRPr="00E93AE2">
        <w:rPr>
          <w:rFonts w:cs="AspiraNar-Light"/>
          <w:sz w:val="20"/>
          <w:szCs w:val="20"/>
        </w:rPr>
        <w:t xml:space="preserve"> Troposfera (se desarrolla la vida), estratósfera (capa de ozono), mesósfera, termósfera, exósfera (la más externa)</w:t>
      </w:r>
    </w:p>
    <w:p w:rsidR="00E93AE2" w:rsidRPr="00E93AE2" w:rsidRDefault="00E93AE2" w:rsidP="00E93A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D7065">
        <w:rPr>
          <w:b/>
          <w:sz w:val="20"/>
          <w:szCs w:val="20"/>
        </w:rPr>
        <w:t>Importancia de la atmósfera:</w:t>
      </w:r>
      <w:r w:rsidRPr="00E93AE2">
        <w:rPr>
          <w:sz w:val="20"/>
          <w:szCs w:val="20"/>
        </w:rPr>
        <w:t xml:space="preserve"> </w:t>
      </w:r>
      <w:r w:rsidRPr="00E93AE2">
        <w:rPr>
          <w:rFonts w:cs="AspiraNar-Medium"/>
          <w:sz w:val="20"/>
          <w:szCs w:val="20"/>
        </w:rPr>
        <w:t xml:space="preserve">Favorece el calentamiento </w:t>
      </w:r>
      <w:r w:rsidRPr="00E93AE2">
        <w:rPr>
          <w:rFonts w:cs="AspiraNar-Light"/>
          <w:sz w:val="20"/>
          <w:szCs w:val="20"/>
        </w:rPr>
        <w:t>de la superficie de la Tierra, esta la  "</w:t>
      </w:r>
      <w:r w:rsidRPr="00E93AE2">
        <w:rPr>
          <w:rFonts w:cs="AspiraNar-Medium"/>
          <w:sz w:val="20"/>
          <w:szCs w:val="20"/>
        </w:rPr>
        <w:t>capa de ozono</w:t>
      </w:r>
      <w:r w:rsidRPr="00E93AE2">
        <w:rPr>
          <w:rFonts w:cs="AspiraNar-Light"/>
          <w:sz w:val="20"/>
          <w:szCs w:val="20"/>
        </w:rPr>
        <w:t>" actúa</w:t>
      </w:r>
      <w:r>
        <w:rPr>
          <w:rFonts w:cs="AspiraNar-Light"/>
          <w:sz w:val="20"/>
          <w:szCs w:val="20"/>
        </w:rPr>
        <w:t xml:space="preserve"> </w:t>
      </w:r>
      <w:r w:rsidRPr="00E93AE2">
        <w:rPr>
          <w:rFonts w:cs="AspiraNar-Light"/>
          <w:sz w:val="20"/>
          <w:szCs w:val="20"/>
        </w:rPr>
        <w:t xml:space="preserve">como filtro y absorbe los rayos ultravioleta, posee </w:t>
      </w:r>
      <w:r w:rsidRPr="00E93AE2">
        <w:rPr>
          <w:rFonts w:cs="AspiraNar-Medium"/>
          <w:sz w:val="20"/>
          <w:szCs w:val="20"/>
        </w:rPr>
        <w:t xml:space="preserve">oxígeno que </w:t>
      </w:r>
      <w:r w:rsidRPr="00E93AE2">
        <w:rPr>
          <w:rFonts w:cs="AspiraNar-Light"/>
          <w:sz w:val="20"/>
          <w:szCs w:val="20"/>
        </w:rPr>
        <w:t>es el gas empleado por los seres vivos para el proceso</w:t>
      </w:r>
      <w:r>
        <w:rPr>
          <w:rFonts w:cs="AspiraNar-Light"/>
          <w:sz w:val="20"/>
          <w:szCs w:val="20"/>
        </w:rPr>
        <w:t xml:space="preserve"> </w:t>
      </w:r>
      <w:r w:rsidRPr="00E93AE2">
        <w:rPr>
          <w:rFonts w:cs="AspiraNar-Light"/>
          <w:sz w:val="20"/>
          <w:szCs w:val="20"/>
        </w:rPr>
        <w:t>de respiración</w:t>
      </w:r>
      <w:r>
        <w:rPr>
          <w:rFonts w:cs="AspiraNar-Light"/>
          <w:sz w:val="20"/>
          <w:szCs w:val="20"/>
        </w:rPr>
        <w:t>.</w:t>
      </w:r>
    </w:p>
    <w:p w:rsidR="00D173A2" w:rsidRDefault="00E93AE2" w:rsidP="00E93AE2">
      <w:pPr>
        <w:tabs>
          <w:tab w:val="left" w:pos="8092"/>
        </w:tabs>
        <w:spacing w:after="0" w:line="240" w:lineRule="auto"/>
        <w:jc w:val="both"/>
        <w:rPr>
          <w:sz w:val="20"/>
          <w:szCs w:val="20"/>
        </w:rPr>
      </w:pPr>
      <w:r w:rsidRPr="005D7065">
        <w:rPr>
          <w:b/>
          <w:sz w:val="20"/>
          <w:szCs w:val="20"/>
        </w:rPr>
        <w:t>Alteraciones:</w:t>
      </w:r>
      <w:r>
        <w:rPr>
          <w:sz w:val="20"/>
          <w:szCs w:val="20"/>
        </w:rPr>
        <w:t xml:space="preserve"> </w:t>
      </w:r>
    </w:p>
    <w:p w:rsidR="00E93AE2" w:rsidRPr="009A3696" w:rsidRDefault="00E93AE2" w:rsidP="009A369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9A3696">
        <w:rPr>
          <w:rFonts w:cs="AspiraNar-Medium"/>
          <w:highlight w:val="yellow"/>
        </w:rPr>
        <w:t>Lluvia ácida:</w:t>
      </w:r>
      <w:r w:rsidRPr="009A3696">
        <w:rPr>
          <w:rFonts w:cs="AspiraNar-Medium"/>
        </w:rPr>
        <w:t xml:space="preserve"> </w:t>
      </w:r>
      <w:r w:rsidRPr="009A3696">
        <w:rPr>
          <w:rFonts w:cs="AspiraNar-Light"/>
        </w:rPr>
        <w:t>corresponde al aumento de la acidez del agua lluvia. Se produce por un incremento de las emisiones gaseosas provenientes principalmente de las industrias y de los vehículos motorizados.</w:t>
      </w:r>
    </w:p>
    <w:p w:rsidR="00E93AE2" w:rsidRPr="009A3696" w:rsidRDefault="00E93AE2" w:rsidP="009A369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9A3696">
        <w:rPr>
          <w:rFonts w:cs="AspiraNar-Light"/>
          <w:highlight w:val="yellow"/>
        </w:rPr>
        <w:t>Incremento del efecto invernadero:</w:t>
      </w:r>
      <w:r w:rsidRPr="009A3696">
        <w:rPr>
          <w:rFonts w:cs="AspiraNar-Light"/>
        </w:rPr>
        <w:t xml:space="preserve"> </w:t>
      </w:r>
      <w:r w:rsidR="009A3696">
        <w:rPr>
          <w:rFonts w:cs="AspiraNar-Light"/>
        </w:rPr>
        <w:t>L</w:t>
      </w:r>
      <w:r w:rsidRPr="009A3696">
        <w:rPr>
          <w:rFonts w:cs="AspiraNar-Light"/>
        </w:rPr>
        <w:t xml:space="preserve">a emisión de gases contaminantes por parte del ser humano, principalmente dióxido de carbono, ha incrementado este efecto y producido un aumento gradual de la </w:t>
      </w:r>
      <w:r w:rsidRPr="009A3696">
        <w:rPr>
          <w:rFonts w:cs="AspiraNar-Light"/>
          <w:u w:val="single"/>
        </w:rPr>
        <w:t>temperatura global del planeta</w:t>
      </w:r>
      <w:r w:rsidRPr="009A3696">
        <w:rPr>
          <w:rFonts w:cs="AspiraNar-Light"/>
        </w:rPr>
        <w:t xml:space="preserve">. Esto ha generado un </w:t>
      </w:r>
      <w:r w:rsidRPr="009A3696">
        <w:rPr>
          <w:rFonts w:cs="AspiraNar-Medium"/>
        </w:rPr>
        <w:t xml:space="preserve">cambio climático </w:t>
      </w:r>
      <w:r w:rsidRPr="009A3696">
        <w:rPr>
          <w:rFonts w:cs="AspiraNar-Light"/>
        </w:rPr>
        <w:t>que está afectando a los delicados ecosistemas terrestres</w:t>
      </w:r>
    </w:p>
    <w:p w:rsidR="009A3696" w:rsidRDefault="00E93AE2" w:rsidP="009A369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A3696">
        <w:rPr>
          <w:rFonts w:cs="AspiraNar-Light"/>
          <w:highlight w:val="yellow"/>
        </w:rPr>
        <w:t>El agujero en la capa de ozono</w:t>
      </w:r>
      <w:r w:rsidR="009A3696" w:rsidRPr="009A3696">
        <w:rPr>
          <w:rFonts w:cs="AspiraNar-Light"/>
          <w:highlight w:val="yellow"/>
        </w:rPr>
        <w:t>:</w:t>
      </w:r>
      <w:r w:rsidR="009A3696" w:rsidRPr="009A3696">
        <w:rPr>
          <w:rFonts w:cs="AspiraNar-Light"/>
        </w:rPr>
        <w:t xml:space="preserve"> E</w:t>
      </w:r>
      <w:r w:rsidRPr="009A3696">
        <w:rPr>
          <w:rFonts w:cs="AspiraNar-Light"/>
        </w:rPr>
        <w:t>s causado por la emisión de</w:t>
      </w:r>
      <w:r w:rsidR="009A3696" w:rsidRPr="009A3696">
        <w:rPr>
          <w:rFonts w:cs="AspiraNar-Light"/>
        </w:rPr>
        <w:t xml:space="preserve"> </w:t>
      </w:r>
      <w:proofErr w:type="spellStart"/>
      <w:r w:rsidRPr="009A3696">
        <w:rPr>
          <w:rFonts w:cs="AspiraNar-Medium"/>
        </w:rPr>
        <w:t>clorofluorocarbonos</w:t>
      </w:r>
      <w:proofErr w:type="spellEnd"/>
      <w:r w:rsidRPr="009A3696">
        <w:rPr>
          <w:rFonts w:cs="AspiraNar-Medium"/>
        </w:rPr>
        <w:t xml:space="preserve"> (CFC)</w:t>
      </w:r>
      <w:r w:rsidRPr="009A3696">
        <w:rPr>
          <w:rFonts w:cs="AspiraNar-Light"/>
        </w:rPr>
        <w:t>, lo que afecta, según algunos científicos, la vida</w:t>
      </w:r>
      <w:r w:rsidR="009A3696" w:rsidRPr="009A3696">
        <w:rPr>
          <w:rFonts w:cs="AspiraNar-Light"/>
        </w:rPr>
        <w:t xml:space="preserve"> </w:t>
      </w:r>
      <w:r w:rsidRPr="009A3696">
        <w:rPr>
          <w:rFonts w:cs="AspiraNar-Light"/>
        </w:rPr>
        <w:t>vegetal y animal, y puede ocasionar graves daños a la salud humana.</w:t>
      </w:r>
    </w:p>
    <w:p w:rsidR="009A3696" w:rsidRDefault="009A3696" w:rsidP="009A3696">
      <w:pPr>
        <w:autoSpaceDE w:val="0"/>
        <w:autoSpaceDN w:val="0"/>
        <w:adjustRightInd w:val="0"/>
        <w:spacing w:after="0" w:line="240" w:lineRule="auto"/>
        <w:jc w:val="both"/>
      </w:pPr>
      <w:r w:rsidRPr="009A3696">
        <w:rPr>
          <w:rFonts w:cs="BoosterNextFY-Bold"/>
          <w:bCs/>
          <w:sz w:val="20"/>
          <w:szCs w:val="20"/>
        </w:rPr>
        <w:t xml:space="preserve">Medidas </w:t>
      </w:r>
      <w:r>
        <w:rPr>
          <w:rFonts w:cs="BoosterNextFY-Bold"/>
          <w:bCs/>
          <w:sz w:val="20"/>
          <w:szCs w:val="20"/>
        </w:rPr>
        <w:t>de protección de la atmosfera</w:t>
      </w:r>
      <w:r w:rsidRPr="009A3696">
        <w:rPr>
          <w:rFonts w:cs="BoosterNextFY-Bold"/>
          <w:bCs/>
          <w:sz w:val="20"/>
          <w:szCs w:val="20"/>
        </w:rPr>
        <w:t xml:space="preserve">: </w:t>
      </w:r>
      <w:r w:rsidRPr="009A3696">
        <w:rPr>
          <w:rFonts w:cs="BoosterNextFY-Light"/>
          <w:sz w:val="20"/>
          <w:szCs w:val="20"/>
        </w:rPr>
        <w:t xml:space="preserve">Control de quemas agrícolas, </w:t>
      </w:r>
      <w:r>
        <w:rPr>
          <w:rFonts w:cs="BoosterNextFY-Light"/>
          <w:sz w:val="20"/>
          <w:szCs w:val="20"/>
        </w:rPr>
        <w:t>a</w:t>
      </w:r>
      <w:r w:rsidRPr="009A3696">
        <w:rPr>
          <w:rFonts w:cs="BoosterNextFY-Light"/>
          <w:sz w:val="20"/>
          <w:szCs w:val="20"/>
        </w:rPr>
        <w:t xml:space="preserve">umento del uso de vehículos catalíticos, </w:t>
      </w:r>
      <w:r>
        <w:rPr>
          <w:rFonts w:cs="BoosterNextFY-Light"/>
          <w:sz w:val="20"/>
          <w:szCs w:val="20"/>
        </w:rPr>
        <w:t>p</w:t>
      </w:r>
      <w:r w:rsidRPr="009A3696">
        <w:rPr>
          <w:rFonts w:cs="BoosterNextFY-Light"/>
          <w:sz w:val="20"/>
          <w:szCs w:val="20"/>
        </w:rPr>
        <w:t xml:space="preserve">rohibición de utilizar leña en los hogares, </w:t>
      </w:r>
      <w:r>
        <w:rPr>
          <w:rFonts w:cs="BoosterNextFY-Light"/>
          <w:sz w:val="20"/>
          <w:szCs w:val="20"/>
        </w:rPr>
        <w:t>u</w:t>
      </w:r>
      <w:r w:rsidRPr="009A3696">
        <w:rPr>
          <w:rFonts w:cs="BoosterNextFY-Light"/>
          <w:sz w:val="20"/>
          <w:szCs w:val="20"/>
        </w:rPr>
        <w:t xml:space="preserve">tilización de filtros en buses de transporte público, </w:t>
      </w:r>
      <w:r>
        <w:rPr>
          <w:rFonts w:cs="BoosterNextFY-Light"/>
          <w:sz w:val="20"/>
          <w:szCs w:val="20"/>
        </w:rPr>
        <w:t>r</w:t>
      </w:r>
      <w:r w:rsidRPr="009A3696">
        <w:rPr>
          <w:rFonts w:cs="BoosterNextFY-Light"/>
          <w:sz w:val="20"/>
          <w:szCs w:val="20"/>
        </w:rPr>
        <w:t>egulación de actividades industriales, como centrales termoeléctricas y fundiciones de cobre.</w:t>
      </w:r>
    </w:p>
    <w:p w:rsidR="00E93AE2" w:rsidRDefault="00E93AE2" w:rsidP="009A3696"/>
    <w:p w:rsidR="009A3696" w:rsidRPr="009A3696" w:rsidRDefault="005D7065" w:rsidP="009A3696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>
        <w:rPr>
          <w:b/>
          <w:sz w:val="20"/>
          <w:szCs w:val="20"/>
          <w:highlight w:val="cyan"/>
        </w:rPr>
        <w:t>Hidró</w:t>
      </w:r>
      <w:r w:rsidR="009A3696" w:rsidRPr="005D7065">
        <w:rPr>
          <w:b/>
          <w:sz w:val="20"/>
          <w:szCs w:val="20"/>
          <w:highlight w:val="cyan"/>
        </w:rPr>
        <w:t>sfera</w:t>
      </w:r>
      <w:r w:rsidR="009A3696" w:rsidRPr="005D7065">
        <w:rPr>
          <w:b/>
          <w:sz w:val="20"/>
          <w:szCs w:val="20"/>
        </w:rPr>
        <w:t>:</w:t>
      </w:r>
      <w:r w:rsidR="009A3696" w:rsidRPr="009A3696">
        <w:rPr>
          <w:sz w:val="20"/>
          <w:szCs w:val="20"/>
        </w:rPr>
        <w:t xml:space="preserve"> </w:t>
      </w:r>
      <w:r w:rsidR="009A3696" w:rsidRPr="009A3696">
        <w:rPr>
          <w:rFonts w:cs="AspiraNar-Light"/>
          <w:sz w:val="20"/>
          <w:szCs w:val="20"/>
        </w:rPr>
        <w:t xml:space="preserve">Corresponde a la totalidad de las </w:t>
      </w:r>
      <w:r w:rsidR="009A3696" w:rsidRPr="005D7065">
        <w:rPr>
          <w:rFonts w:cs="AspiraNar-Light"/>
          <w:sz w:val="20"/>
          <w:szCs w:val="20"/>
        </w:rPr>
        <w:t>aguas p</w:t>
      </w:r>
      <w:r w:rsidR="009A3696" w:rsidRPr="009A3696">
        <w:rPr>
          <w:rFonts w:cs="AspiraNar-Light"/>
          <w:sz w:val="20"/>
          <w:szCs w:val="20"/>
        </w:rPr>
        <w:t>resentes en la Tierra. Comprende los océanos, los mares, los lagos y ríos, las aguas subterráneas, la nieve, los glaciares, y el agua contenida en la atmósfera. Por esta razón, la hidrosfera no corresponde a una “capa” de la Tierra análoga a la corteza o a la atmósfera, sino que se encuentra repartida en diferentes porciones de nuestro planeta.</w:t>
      </w:r>
    </w:p>
    <w:p w:rsidR="009A3696" w:rsidRPr="009A3696" w:rsidRDefault="009A3696" w:rsidP="009A3696">
      <w:pPr>
        <w:autoSpaceDE w:val="0"/>
        <w:autoSpaceDN w:val="0"/>
        <w:adjustRightInd w:val="0"/>
        <w:spacing w:after="0" w:line="240" w:lineRule="auto"/>
        <w:jc w:val="both"/>
        <w:rPr>
          <w:rFonts w:cs="AspiraNar-Medium"/>
          <w:sz w:val="20"/>
          <w:szCs w:val="20"/>
        </w:rPr>
      </w:pPr>
      <w:r w:rsidRPr="009A3696">
        <w:rPr>
          <w:rFonts w:cs="AspiraNar-Light"/>
          <w:sz w:val="20"/>
          <w:szCs w:val="20"/>
        </w:rPr>
        <w:t xml:space="preserve">Cerca del 97 % de la totalidad de agua de la superficie de la Tierra está contenida en los </w:t>
      </w:r>
      <w:r w:rsidRPr="009A3696">
        <w:rPr>
          <w:rFonts w:cs="AspiraNar-Medium"/>
          <w:sz w:val="20"/>
          <w:szCs w:val="20"/>
        </w:rPr>
        <w:t xml:space="preserve">océanos </w:t>
      </w:r>
      <w:r w:rsidRPr="009A3696">
        <w:rPr>
          <w:rFonts w:cs="AspiraNar-Light"/>
          <w:sz w:val="20"/>
          <w:szCs w:val="20"/>
        </w:rPr>
        <w:t xml:space="preserve">(agua salada), mientras que el 3 % restante, correspondiente a </w:t>
      </w:r>
      <w:r w:rsidRPr="009A3696">
        <w:rPr>
          <w:rFonts w:cs="AspiraNar-Medium"/>
          <w:sz w:val="20"/>
          <w:szCs w:val="20"/>
        </w:rPr>
        <w:t>agua dulce.</w:t>
      </w:r>
    </w:p>
    <w:p w:rsidR="009A3696" w:rsidRDefault="009A3696" w:rsidP="009A3696">
      <w:pPr>
        <w:autoSpaceDE w:val="0"/>
        <w:autoSpaceDN w:val="0"/>
        <w:adjustRightInd w:val="0"/>
        <w:spacing w:after="0" w:line="240" w:lineRule="auto"/>
        <w:jc w:val="both"/>
        <w:rPr>
          <w:rFonts w:cs="Aspira-Bold"/>
          <w:bCs/>
          <w:sz w:val="20"/>
          <w:szCs w:val="20"/>
        </w:rPr>
      </w:pPr>
      <w:r w:rsidRPr="005D7065">
        <w:rPr>
          <w:rFonts w:cs="Aspira-Bold"/>
          <w:b/>
          <w:bCs/>
          <w:sz w:val="20"/>
          <w:szCs w:val="20"/>
        </w:rPr>
        <w:t>Usos e importancia del agua para el humano:</w:t>
      </w:r>
      <w:r w:rsidRPr="009A3696">
        <w:rPr>
          <w:rFonts w:cs="Aspira-Bold"/>
          <w:bCs/>
          <w:sz w:val="20"/>
          <w:szCs w:val="20"/>
        </w:rPr>
        <w:t xml:space="preserve"> Industrial</w:t>
      </w:r>
      <w:r>
        <w:rPr>
          <w:rFonts w:cs="Aspira-Bold"/>
          <w:bCs/>
          <w:sz w:val="20"/>
          <w:szCs w:val="20"/>
        </w:rPr>
        <w:t xml:space="preserve">, </w:t>
      </w:r>
      <w:r w:rsidRPr="009A3696">
        <w:rPr>
          <w:rFonts w:cs="Aspira-Bold"/>
          <w:bCs/>
          <w:sz w:val="20"/>
          <w:szCs w:val="20"/>
        </w:rPr>
        <w:t>domestico y agrícola.</w:t>
      </w:r>
    </w:p>
    <w:p w:rsidR="009A3696" w:rsidRPr="00640E26" w:rsidRDefault="006B2393" w:rsidP="00640E26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color w:val="000000"/>
          <w:sz w:val="20"/>
          <w:szCs w:val="20"/>
        </w:rPr>
      </w:pPr>
      <w:r>
        <w:rPr>
          <w:b/>
          <w:sz w:val="20"/>
          <w:szCs w:val="20"/>
        </w:rPr>
        <w:t>Alteraciones de la hidró</w:t>
      </w:r>
      <w:r w:rsidR="009A3696" w:rsidRPr="005D7065">
        <w:rPr>
          <w:b/>
          <w:sz w:val="20"/>
          <w:szCs w:val="20"/>
        </w:rPr>
        <w:t>sfera:</w:t>
      </w:r>
      <w:r w:rsidR="009A3696" w:rsidRPr="00640E26">
        <w:rPr>
          <w:sz w:val="20"/>
          <w:szCs w:val="20"/>
        </w:rPr>
        <w:t xml:space="preserve"> </w:t>
      </w:r>
      <w:r w:rsidR="009A3696" w:rsidRPr="00640E26">
        <w:rPr>
          <w:rFonts w:cs="AspiraNar-Light"/>
          <w:color w:val="000000"/>
          <w:sz w:val="20"/>
          <w:szCs w:val="20"/>
        </w:rPr>
        <w:t>Cambios en la dinámica del agua, como la alteración del ciclo del</w:t>
      </w:r>
      <w:r w:rsidR="00640E26">
        <w:rPr>
          <w:rFonts w:cs="AspiraNar-Light"/>
          <w:color w:val="000000"/>
          <w:sz w:val="20"/>
          <w:szCs w:val="20"/>
        </w:rPr>
        <w:t xml:space="preserve"> </w:t>
      </w:r>
      <w:r w:rsidR="009A3696" w:rsidRPr="00640E26">
        <w:rPr>
          <w:rFonts w:cs="AspiraNar-Light"/>
          <w:color w:val="000000"/>
          <w:sz w:val="20"/>
          <w:szCs w:val="20"/>
        </w:rPr>
        <w:t>agua y de las corrientes oceánicas, cambios en las propiedades del agua, como la disminución de la</w:t>
      </w:r>
      <w:r w:rsidR="00640E26">
        <w:rPr>
          <w:rFonts w:cs="AspiraNar-Light"/>
          <w:color w:val="000000"/>
          <w:sz w:val="20"/>
          <w:szCs w:val="20"/>
        </w:rPr>
        <w:t xml:space="preserve"> </w:t>
      </w:r>
      <w:r w:rsidR="009A3696" w:rsidRPr="00640E26">
        <w:rPr>
          <w:rFonts w:cs="AspiraNar-Light"/>
          <w:color w:val="000000"/>
          <w:sz w:val="20"/>
          <w:szCs w:val="20"/>
        </w:rPr>
        <w:t>cantidad de oxígeno disponible y las variaciones de la temperatura y cambios en la distribución de las masas de agua, como la disminución de caudales y el agotamiento de acuíferos.</w:t>
      </w:r>
    </w:p>
    <w:p w:rsidR="009A3696" w:rsidRPr="005D7065" w:rsidRDefault="009A3696" w:rsidP="00640E26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b/>
          <w:color w:val="000000"/>
          <w:sz w:val="20"/>
          <w:szCs w:val="20"/>
        </w:rPr>
      </w:pPr>
      <w:r w:rsidRPr="005D7065">
        <w:rPr>
          <w:rFonts w:cs="AspiraNar-Light"/>
          <w:b/>
          <w:color w:val="000000"/>
          <w:sz w:val="20"/>
          <w:szCs w:val="20"/>
        </w:rPr>
        <w:t xml:space="preserve">Agentes </w:t>
      </w:r>
      <w:proofErr w:type="gramStart"/>
      <w:r w:rsidR="00640E26" w:rsidRPr="005D7065">
        <w:rPr>
          <w:rFonts w:cs="AspiraNar-Light"/>
          <w:b/>
          <w:color w:val="000000"/>
          <w:sz w:val="20"/>
          <w:szCs w:val="20"/>
        </w:rPr>
        <w:t>contaminantes</w:t>
      </w:r>
      <w:proofErr w:type="gramEnd"/>
      <w:r w:rsidRPr="005D7065">
        <w:rPr>
          <w:rFonts w:cs="AspiraNar-Light"/>
          <w:b/>
          <w:color w:val="000000"/>
          <w:sz w:val="20"/>
          <w:szCs w:val="20"/>
        </w:rPr>
        <w:t xml:space="preserve">: </w:t>
      </w:r>
    </w:p>
    <w:p w:rsidR="009A3696" w:rsidRPr="00640E26" w:rsidRDefault="00640E26" w:rsidP="00640E2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640E26">
        <w:rPr>
          <w:rFonts w:cs="AspiraNar-Light"/>
          <w:color w:val="000000"/>
          <w:sz w:val="20"/>
          <w:szCs w:val="20"/>
          <w:highlight w:val="yellow"/>
        </w:rPr>
        <w:t>Biológicos</w:t>
      </w:r>
      <w:r w:rsidR="009A3696" w:rsidRPr="00640E26">
        <w:rPr>
          <w:rFonts w:cs="AspiraNar-Light"/>
          <w:color w:val="000000"/>
          <w:sz w:val="20"/>
          <w:szCs w:val="20"/>
          <w:highlight w:val="yellow"/>
        </w:rPr>
        <w:t>:</w:t>
      </w:r>
      <w:r w:rsidR="009A3696" w:rsidRPr="00640E26">
        <w:rPr>
          <w:rFonts w:cs="AspiraNar-Light"/>
          <w:color w:val="000000"/>
          <w:sz w:val="20"/>
          <w:szCs w:val="20"/>
        </w:rPr>
        <w:t xml:space="preserve"> </w:t>
      </w:r>
      <w:r w:rsidR="009A3696" w:rsidRPr="00640E26">
        <w:rPr>
          <w:rFonts w:cs="AspiraNar-Light"/>
          <w:sz w:val="20"/>
          <w:szCs w:val="20"/>
        </w:rPr>
        <w:t>Corresponden a desechos</w:t>
      </w:r>
      <w:r w:rsidRPr="00640E26">
        <w:rPr>
          <w:rFonts w:cs="AspiraNar-Light"/>
          <w:sz w:val="20"/>
          <w:szCs w:val="20"/>
        </w:rPr>
        <w:t xml:space="preserve"> </w:t>
      </w:r>
      <w:r w:rsidR="009A3696" w:rsidRPr="00640E26">
        <w:rPr>
          <w:rFonts w:cs="AspiraNar-Light"/>
          <w:sz w:val="20"/>
          <w:szCs w:val="20"/>
        </w:rPr>
        <w:t>orgánicos, como materia fecal y</w:t>
      </w:r>
      <w:r w:rsidRPr="00640E26">
        <w:rPr>
          <w:rFonts w:cs="AspiraNar-Light"/>
          <w:sz w:val="20"/>
          <w:szCs w:val="20"/>
        </w:rPr>
        <w:t xml:space="preserve"> </w:t>
      </w:r>
      <w:r w:rsidR="009A3696" w:rsidRPr="00640E26">
        <w:rPr>
          <w:rFonts w:cs="AspiraNar-Light"/>
          <w:sz w:val="20"/>
          <w:szCs w:val="20"/>
        </w:rPr>
        <w:t>restos de alimentos, provenientes</w:t>
      </w:r>
      <w:r w:rsidRPr="00640E26">
        <w:rPr>
          <w:rFonts w:cs="AspiraNar-Light"/>
          <w:sz w:val="20"/>
          <w:szCs w:val="20"/>
        </w:rPr>
        <w:t xml:space="preserve"> </w:t>
      </w:r>
      <w:r w:rsidR="009A3696" w:rsidRPr="00640E26">
        <w:rPr>
          <w:rFonts w:cs="AspiraNar-Light"/>
          <w:sz w:val="20"/>
          <w:szCs w:val="20"/>
        </w:rPr>
        <w:t>del hogar, de las industrias, de</w:t>
      </w:r>
      <w:r w:rsidRPr="00640E26">
        <w:rPr>
          <w:rFonts w:cs="AspiraNar-Light"/>
          <w:sz w:val="20"/>
          <w:szCs w:val="20"/>
        </w:rPr>
        <w:t xml:space="preserve"> </w:t>
      </w:r>
      <w:r w:rsidR="009A3696" w:rsidRPr="00640E26">
        <w:rPr>
          <w:rFonts w:cs="AspiraNar-Light"/>
          <w:sz w:val="20"/>
          <w:szCs w:val="20"/>
        </w:rPr>
        <w:t>mataderos, entre otros.</w:t>
      </w:r>
    </w:p>
    <w:p w:rsidR="00640E26" w:rsidRPr="00640E26" w:rsidRDefault="009A3696" w:rsidP="00640E2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40E26">
        <w:rPr>
          <w:rFonts w:cs="AspiraNar-Light"/>
          <w:sz w:val="20"/>
          <w:szCs w:val="20"/>
          <w:highlight w:val="yellow"/>
        </w:rPr>
        <w:t>Químicos:</w:t>
      </w:r>
      <w:r w:rsidRPr="00640E26">
        <w:rPr>
          <w:rFonts w:cs="AspiraNar-Light"/>
          <w:sz w:val="20"/>
          <w:szCs w:val="20"/>
        </w:rPr>
        <w:t xml:space="preserve"> Los productos químicos, como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metales pesados, detergentes,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aceites o gases, procedentes de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la actividad industrial y minera,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muchas veces son vertidos en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fuentes de agua, lo que provoca</w:t>
      </w:r>
      <w:r w:rsidR="00640E26" w:rsidRPr="00640E26">
        <w:rPr>
          <w:rFonts w:cs="AspiraNar-Light"/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su contaminación</w:t>
      </w:r>
      <w:r w:rsidRPr="00640E26">
        <w:rPr>
          <w:rFonts w:cs="AspiraNar-Light"/>
          <w:color w:val="000000"/>
          <w:sz w:val="20"/>
          <w:szCs w:val="20"/>
        </w:rPr>
        <w:t xml:space="preserve"> </w:t>
      </w:r>
    </w:p>
    <w:p w:rsidR="005D7065" w:rsidRDefault="00640E26" w:rsidP="00640E2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40E26">
        <w:rPr>
          <w:sz w:val="20"/>
          <w:szCs w:val="20"/>
          <w:highlight w:val="yellow"/>
        </w:rPr>
        <w:t>Físicos:</w:t>
      </w:r>
      <w:r w:rsidRPr="00640E26">
        <w:rPr>
          <w:sz w:val="20"/>
          <w:szCs w:val="20"/>
        </w:rPr>
        <w:t xml:space="preserve"> </w:t>
      </w:r>
      <w:r w:rsidRPr="00640E26">
        <w:rPr>
          <w:rFonts w:cs="AspiraNar-Light"/>
          <w:sz w:val="20"/>
          <w:szCs w:val="20"/>
        </w:rPr>
        <w:t>Incluye las partículas sólidas en suspensión, las sustancias radiactivas producidas por centrales nucleares o procedentes del uso industrial y aguas que han sido utilizadas en procesos de refrigeración de fábricas y en las centrales energéticas.</w:t>
      </w:r>
    </w:p>
    <w:p w:rsidR="00640E26" w:rsidRDefault="005D7065" w:rsidP="005D7065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5D7065">
        <w:rPr>
          <w:rFonts w:cs="Aspira-Demi"/>
          <w:b/>
          <w:sz w:val="20"/>
          <w:szCs w:val="20"/>
        </w:rPr>
        <w:t>Sobreexplotación de los recursos hídricos:</w:t>
      </w:r>
      <w:r w:rsidRPr="005D7065">
        <w:rPr>
          <w:rFonts w:cs="Aspira-Demi"/>
          <w:sz w:val="20"/>
          <w:szCs w:val="20"/>
        </w:rPr>
        <w:t xml:space="preserve"> </w:t>
      </w:r>
      <w:r w:rsidRPr="005D7065">
        <w:rPr>
          <w:rFonts w:cs="AspiraNar-Light"/>
          <w:sz w:val="20"/>
          <w:szCs w:val="20"/>
        </w:rPr>
        <w:t xml:space="preserve">La </w:t>
      </w:r>
      <w:r w:rsidRPr="005D7065">
        <w:rPr>
          <w:rFonts w:cs="AspiraNar-Medium"/>
          <w:sz w:val="20"/>
          <w:szCs w:val="20"/>
        </w:rPr>
        <w:t xml:space="preserve">sobreexplotación de un recurso </w:t>
      </w:r>
      <w:r w:rsidRPr="005D7065">
        <w:rPr>
          <w:rFonts w:cs="AspiraNar-Light"/>
          <w:sz w:val="20"/>
          <w:szCs w:val="20"/>
        </w:rPr>
        <w:t xml:space="preserve">se produce cuando este se extrae a una velocidad mayor que la generada. Por ejemplo, el uso de aguas superficiales para la construcción de </w:t>
      </w:r>
      <w:r w:rsidRPr="005D7065">
        <w:rPr>
          <w:rFonts w:cs="AspiraNar-Medium"/>
          <w:sz w:val="20"/>
          <w:szCs w:val="20"/>
        </w:rPr>
        <w:t xml:space="preserve">represas </w:t>
      </w:r>
      <w:r w:rsidRPr="005D7065">
        <w:rPr>
          <w:rFonts w:cs="AspiraNar-Light"/>
          <w:sz w:val="20"/>
          <w:szCs w:val="20"/>
        </w:rPr>
        <w:t>puede llevar a situaciones de sobreexplotación del recurso hídrico.</w:t>
      </w:r>
    </w:p>
    <w:p w:rsidR="005D7065" w:rsidRDefault="005D7065" w:rsidP="005D7065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5D7065">
        <w:rPr>
          <w:rFonts w:cs="Aspira-Bold"/>
          <w:b/>
          <w:bCs/>
          <w:sz w:val="20"/>
          <w:szCs w:val="20"/>
        </w:rPr>
        <w:t xml:space="preserve">Medidas de protección de la hidrosfera: </w:t>
      </w:r>
      <w:r w:rsidRPr="005D7065">
        <w:rPr>
          <w:rFonts w:cs="AspiraNar-Light"/>
          <w:sz w:val="20"/>
          <w:szCs w:val="20"/>
        </w:rPr>
        <w:t xml:space="preserve">En Chile se han creado campañas </w:t>
      </w:r>
      <w:r>
        <w:rPr>
          <w:rFonts w:cs="AspiraNar-Light"/>
          <w:sz w:val="20"/>
          <w:szCs w:val="20"/>
        </w:rPr>
        <w:t xml:space="preserve">que </w:t>
      </w:r>
      <w:r w:rsidRPr="005D7065">
        <w:rPr>
          <w:rFonts w:cs="AspiraNar-Light"/>
          <w:sz w:val="20"/>
          <w:szCs w:val="20"/>
        </w:rPr>
        <w:t xml:space="preserve"> ha</w:t>
      </w:r>
      <w:r>
        <w:rPr>
          <w:rFonts w:cs="AspiraNar-Light"/>
          <w:sz w:val="20"/>
          <w:szCs w:val="20"/>
        </w:rPr>
        <w:t xml:space="preserve">n </w:t>
      </w:r>
      <w:r w:rsidRPr="005D7065">
        <w:rPr>
          <w:rFonts w:cs="AspiraNar-Light"/>
          <w:sz w:val="20"/>
          <w:szCs w:val="20"/>
        </w:rPr>
        <w:t>establecido un compromiso con la protección de los recursos naturales.</w:t>
      </w:r>
    </w:p>
    <w:p w:rsidR="005D7065" w:rsidRDefault="005D7065" w:rsidP="005D7065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</w:p>
    <w:p w:rsidR="005D7065" w:rsidRDefault="005D7065" w:rsidP="005D7065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5D7065">
        <w:rPr>
          <w:rFonts w:cs="Aspira-Bold"/>
          <w:b/>
          <w:bCs/>
          <w:sz w:val="20"/>
          <w:szCs w:val="20"/>
          <w:highlight w:val="cyan"/>
        </w:rPr>
        <w:t>La litosfera:</w:t>
      </w:r>
      <w:r w:rsidRPr="005D7065">
        <w:rPr>
          <w:rFonts w:cs="Aspira-Bold"/>
          <w:b/>
          <w:bCs/>
          <w:sz w:val="20"/>
          <w:szCs w:val="20"/>
        </w:rPr>
        <w:t xml:space="preserve"> </w:t>
      </w:r>
      <w:r w:rsidRPr="005D7065">
        <w:rPr>
          <w:rFonts w:cs="AspiraNar-Light"/>
          <w:sz w:val="20"/>
          <w:szCs w:val="20"/>
        </w:rPr>
        <w:t xml:space="preserve">Está conformada por las capas más </w:t>
      </w:r>
      <w:r>
        <w:rPr>
          <w:rFonts w:cs="AspiraNar-Light"/>
          <w:sz w:val="20"/>
          <w:szCs w:val="20"/>
        </w:rPr>
        <w:t xml:space="preserve">externas de la </w:t>
      </w:r>
      <w:proofErr w:type="spellStart"/>
      <w:r>
        <w:rPr>
          <w:rFonts w:cs="AspiraNar-Light"/>
          <w:sz w:val="20"/>
          <w:szCs w:val="20"/>
        </w:rPr>
        <w:t>geó</w:t>
      </w:r>
      <w:r w:rsidRPr="005D7065">
        <w:rPr>
          <w:rFonts w:cs="AspiraNar-Light"/>
          <w:sz w:val="20"/>
          <w:szCs w:val="20"/>
        </w:rPr>
        <w:t>sfera</w:t>
      </w:r>
      <w:proofErr w:type="spellEnd"/>
      <w:r w:rsidRPr="005D7065">
        <w:rPr>
          <w:rFonts w:cs="AspiraNar-Light"/>
          <w:sz w:val="20"/>
          <w:szCs w:val="20"/>
        </w:rPr>
        <w:t xml:space="preserve"> (</w:t>
      </w:r>
      <w:r w:rsidRPr="005D7065">
        <w:rPr>
          <w:rFonts w:cs="Aspira-Bold"/>
          <w:b/>
          <w:bCs/>
          <w:sz w:val="20"/>
          <w:szCs w:val="20"/>
        </w:rPr>
        <w:t>núcleo, manto y corteza</w:t>
      </w:r>
      <w:r w:rsidRPr="005D7065">
        <w:rPr>
          <w:rFonts w:cs="AspiraNar-Light"/>
          <w:sz w:val="20"/>
          <w:szCs w:val="20"/>
        </w:rPr>
        <w:t>)</w:t>
      </w:r>
      <w:r>
        <w:rPr>
          <w:rFonts w:cs="AspiraNar-Light"/>
          <w:sz w:val="20"/>
          <w:szCs w:val="20"/>
        </w:rPr>
        <w:t xml:space="preserve"> </w:t>
      </w:r>
      <w:r w:rsidRPr="005D7065">
        <w:rPr>
          <w:rFonts w:cs="AspiraNar-Light"/>
          <w:sz w:val="20"/>
          <w:szCs w:val="20"/>
        </w:rPr>
        <w:t xml:space="preserve">es decir, por la </w:t>
      </w:r>
      <w:r w:rsidRPr="005D7065">
        <w:rPr>
          <w:rFonts w:cs="AspiraNar-Light"/>
          <w:sz w:val="20"/>
          <w:szCs w:val="20"/>
          <w:u w:val="single"/>
        </w:rPr>
        <w:t>corteza terrestre</w:t>
      </w:r>
      <w:r w:rsidRPr="005D7065">
        <w:rPr>
          <w:rFonts w:cs="AspiraNar-Light"/>
          <w:sz w:val="20"/>
          <w:szCs w:val="20"/>
        </w:rPr>
        <w:t xml:space="preserve"> y </w:t>
      </w:r>
      <w:r w:rsidRPr="005D7065">
        <w:rPr>
          <w:rFonts w:cs="AspiraNar-Light"/>
          <w:sz w:val="20"/>
          <w:szCs w:val="20"/>
          <w:u w:val="single"/>
        </w:rPr>
        <w:t>la parte más externa del manto superior</w:t>
      </w:r>
      <w:r w:rsidRPr="005D7065">
        <w:rPr>
          <w:rFonts w:cs="AspiraNar-Light"/>
          <w:sz w:val="20"/>
          <w:szCs w:val="20"/>
        </w:rPr>
        <w:t>. Sobre un sector de la litosfera continental</w:t>
      </w:r>
      <w:r>
        <w:rPr>
          <w:rFonts w:cs="AspiraNar-Light"/>
          <w:sz w:val="20"/>
          <w:szCs w:val="20"/>
        </w:rPr>
        <w:t xml:space="preserve"> </w:t>
      </w:r>
      <w:r w:rsidRPr="005D7065">
        <w:rPr>
          <w:rFonts w:cs="AspiraNar-Light"/>
          <w:sz w:val="20"/>
          <w:szCs w:val="20"/>
        </w:rPr>
        <w:t xml:space="preserve">existe una fina cobertura, a la que se le denomina </w:t>
      </w:r>
      <w:r w:rsidRPr="005D7065">
        <w:rPr>
          <w:rFonts w:cs="AspiraNar-Medium"/>
          <w:sz w:val="20"/>
          <w:szCs w:val="20"/>
          <w:highlight w:val="yellow"/>
        </w:rPr>
        <w:t>suelo</w:t>
      </w:r>
      <w:r w:rsidRPr="005D7065">
        <w:rPr>
          <w:rFonts w:cs="AspiraNar-Light"/>
          <w:sz w:val="20"/>
          <w:szCs w:val="20"/>
        </w:rPr>
        <w:t xml:space="preserve">. En él se desarrolla parte importante de la vida de nuestro planeta, representada por las plantas y animales. La litosfera se divide en una serie de secciones conocidas como </w:t>
      </w:r>
      <w:r w:rsidRPr="005D7065">
        <w:rPr>
          <w:rFonts w:cs="AspiraNar-Medium"/>
          <w:sz w:val="20"/>
          <w:szCs w:val="20"/>
          <w:highlight w:val="yellow"/>
        </w:rPr>
        <w:t>placas tectónicas</w:t>
      </w:r>
      <w:r w:rsidRPr="005D7065">
        <w:rPr>
          <w:rFonts w:cs="AspiraNar-Light"/>
          <w:sz w:val="20"/>
          <w:szCs w:val="20"/>
          <w:highlight w:val="yellow"/>
        </w:rPr>
        <w:t>.</w:t>
      </w:r>
    </w:p>
    <w:p w:rsidR="006B2393" w:rsidRDefault="005D7065" w:rsidP="005D706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6B2393">
        <w:rPr>
          <w:rFonts w:cs="Arial"/>
          <w:b/>
          <w:bCs/>
          <w:sz w:val="20"/>
          <w:szCs w:val="20"/>
        </w:rPr>
        <w:t xml:space="preserve">Recursos: </w:t>
      </w:r>
    </w:p>
    <w:p w:rsidR="005D7065" w:rsidRPr="006B2393" w:rsidRDefault="005D7065" w:rsidP="006B23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6B2393">
        <w:rPr>
          <w:rFonts w:cs="Arial"/>
          <w:sz w:val="20"/>
          <w:szCs w:val="20"/>
        </w:rPr>
        <w:t>El suelo permite el desarrollo de la vida en el planeta, pues es el soporte de plantas y animales.</w:t>
      </w:r>
    </w:p>
    <w:p w:rsidR="006B2393" w:rsidRPr="006B2393" w:rsidRDefault="006B2393" w:rsidP="006B23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6B2393">
        <w:rPr>
          <w:rFonts w:cs="Arial"/>
          <w:sz w:val="20"/>
          <w:szCs w:val="20"/>
        </w:rPr>
        <w:t>En la litosfera se acumula energía química en forma de combustibles fósiles, como el carbón y el petróleo, que proporcionan casi el 80 % de la energía que se utiliza en el mundo.</w:t>
      </w:r>
    </w:p>
    <w:p w:rsidR="006B2393" w:rsidRDefault="006B2393" w:rsidP="006B239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6B2393">
        <w:rPr>
          <w:rFonts w:cs="Arial"/>
          <w:sz w:val="20"/>
          <w:szCs w:val="20"/>
        </w:rPr>
        <w:t>Las rocas que forman parte de la litosfera se extraen importantes metales.</w:t>
      </w:r>
    </w:p>
    <w:p w:rsidR="006B2393" w:rsidRDefault="006B2393" w:rsidP="006B239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B2393" w:rsidRPr="006B2393" w:rsidRDefault="006B2393" w:rsidP="006B239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  <w:r w:rsidRPr="006B2393">
        <w:rPr>
          <w:rFonts w:cs="Arial"/>
          <w:b/>
          <w:sz w:val="20"/>
          <w:szCs w:val="20"/>
        </w:rPr>
        <w:lastRenderedPageBreak/>
        <w:t>REPASEMOS: Completa las siguientes frases.</w:t>
      </w:r>
    </w:p>
    <w:p w:rsidR="006B2393" w:rsidRDefault="006B2393" w:rsidP="006B239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B2393" w:rsidRDefault="006B2393" w:rsidP="006B239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atmósfera es ________________________________________________</w:t>
      </w:r>
    </w:p>
    <w:p w:rsidR="006B2393" w:rsidRPr="006B2393" w:rsidRDefault="006B2393" w:rsidP="006B239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lluvia acida se produce por ______________________________________________</w:t>
      </w:r>
    </w:p>
    <w:p w:rsidR="006B2393" w:rsidRDefault="006B2393" w:rsidP="006B2393">
      <w:pPr>
        <w:autoSpaceDE w:val="0"/>
        <w:autoSpaceDN w:val="0"/>
        <w:adjustRightInd w:val="0"/>
        <w:spacing w:after="0" w:line="360" w:lineRule="auto"/>
        <w:jc w:val="both"/>
        <w:rPr>
          <w:rFonts w:cs="AspiraNar-Light"/>
        </w:rPr>
      </w:pPr>
      <w:r w:rsidRPr="006B2393">
        <w:rPr>
          <w:rFonts w:cs="Arial"/>
          <w:bCs/>
          <w:sz w:val="20"/>
          <w:szCs w:val="20"/>
        </w:rPr>
        <w:t>El incremento del efecto invernadero ha producido un __________________</w:t>
      </w:r>
      <w:r w:rsidRPr="006B2393">
        <w:rPr>
          <w:rFonts w:cs="AspiraNar-Light"/>
        </w:rPr>
        <w:t xml:space="preserve"> gradual de la temperatura global del planeta</w:t>
      </w:r>
      <w:r>
        <w:rPr>
          <w:rFonts w:cs="AspiraNar-Light"/>
        </w:rPr>
        <w:t>.</w:t>
      </w:r>
    </w:p>
    <w:p w:rsidR="005D7065" w:rsidRDefault="006B2393" w:rsidP="006B2393">
      <w:pPr>
        <w:spacing w:after="0" w:line="360" w:lineRule="auto"/>
        <w:rPr>
          <w:rFonts w:cs="AspiraNar-Light"/>
        </w:rPr>
      </w:pPr>
      <w:r>
        <w:rPr>
          <w:rFonts w:cs="AspiraNar-Light"/>
        </w:rPr>
        <w:t>Los agentes de contaminación biológica corresponden a _______________________________</w:t>
      </w:r>
    </w:p>
    <w:p w:rsidR="006B2393" w:rsidRDefault="006B2393" w:rsidP="006B2393">
      <w:pPr>
        <w:spacing w:after="0" w:line="360" w:lineRule="auto"/>
        <w:rPr>
          <w:rFonts w:cs="AspiraNar-Light"/>
        </w:rPr>
      </w:pPr>
      <w:r>
        <w:rPr>
          <w:rFonts w:cs="AspiraNar-Light"/>
        </w:rPr>
        <w:t>La litosfera está formada por la corteza terrestre y _________________________________</w:t>
      </w:r>
    </w:p>
    <w:p w:rsidR="006B2393" w:rsidRDefault="006B2393" w:rsidP="006B2393">
      <w:pPr>
        <w:spacing w:after="0"/>
        <w:rPr>
          <w:rFonts w:cs="AspiraNar-Light"/>
        </w:rPr>
      </w:pPr>
    </w:p>
    <w:p w:rsidR="006B2393" w:rsidRPr="001664B9" w:rsidRDefault="006B2393" w:rsidP="006B2393">
      <w:pPr>
        <w:spacing w:after="0"/>
        <w:rPr>
          <w:rFonts w:cs="AspiraNar-Light"/>
          <w:b/>
          <w:color w:val="FF0000"/>
          <w:sz w:val="20"/>
          <w:szCs w:val="20"/>
        </w:rPr>
      </w:pPr>
      <w:r w:rsidRPr="001664B9">
        <w:rPr>
          <w:rFonts w:cs="AspiraNar-Light"/>
          <w:b/>
          <w:color w:val="FF0000"/>
          <w:sz w:val="20"/>
          <w:szCs w:val="20"/>
        </w:rPr>
        <w:t>TEMA Nº2: EL SUELO</w:t>
      </w:r>
    </w:p>
    <w:p w:rsidR="006B2393" w:rsidRPr="001664B9" w:rsidRDefault="006B2393" w:rsidP="006B2393">
      <w:p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  <w:highlight w:val="cyan"/>
        </w:rPr>
        <w:t xml:space="preserve">El </w:t>
      </w:r>
      <w:r w:rsidRPr="001664B9">
        <w:rPr>
          <w:rFonts w:cs="AspiraNar-Medium"/>
          <w:sz w:val="20"/>
          <w:szCs w:val="20"/>
          <w:highlight w:val="cyan"/>
        </w:rPr>
        <w:t>suelo</w:t>
      </w:r>
      <w:r w:rsidRPr="001664B9">
        <w:rPr>
          <w:rFonts w:cs="AspiraNar-Medium"/>
          <w:sz w:val="20"/>
          <w:szCs w:val="20"/>
        </w:rPr>
        <w:t xml:space="preserve"> </w:t>
      </w:r>
      <w:r w:rsidRPr="001664B9">
        <w:rPr>
          <w:rFonts w:cs="AspiraNar-Light"/>
          <w:sz w:val="20"/>
          <w:szCs w:val="20"/>
        </w:rPr>
        <w:t>corresponde a una fina capa de materiales que se encuentran sobre parte de la corteza continental y que es considerada biológicamente activa, es decir, puede sustentar una cubierta vegetal.</w:t>
      </w:r>
    </w:p>
    <w:p w:rsidR="006B2393" w:rsidRPr="001664B9" w:rsidRDefault="006B2393" w:rsidP="006B2393">
      <w:p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b/>
          <w:sz w:val="20"/>
          <w:szCs w:val="20"/>
        </w:rPr>
        <w:t xml:space="preserve">Composición del suelo: </w:t>
      </w:r>
      <w:r w:rsidRPr="001664B9">
        <w:rPr>
          <w:rFonts w:cs="AspiraNar-Light"/>
          <w:sz w:val="20"/>
          <w:szCs w:val="20"/>
        </w:rPr>
        <w:t>Materia orgánica, aire y agua, Fragmento de rocas y minerales.</w:t>
      </w:r>
    </w:p>
    <w:p w:rsidR="006B2393" w:rsidRPr="001664B9" w:rsidRDefault="006B2393" w:rsidP="006B2393">
      <w:p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b/>
          <w:sz w:val="20"/>
          <w:szCs w:val="20"/>
        </w:rPr>
        <w:t xml:space="preserve">Formación del suelo: </w:t>
      </w:r>
      <w:r w:rsidRPr="001664B9">
        <w:rPr>
          <w:rFonts w:cs="AspiraNar-Light"/>
          <w:sz w:val="20"/>
          <w:szCs w:val="20"/>
        </w:rPr>
        <w:t>Roca madre – suelo joven – suelo maduro.</w:t>
      </w:r>
    </w:p>
    <w:p w:rsidR="006B2393" w:rsidRPr="001664B9" w:rsidRDefault="006B2393" w:rsidP="006B2393">
      <w:p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b/>
          <w:sz w:val="20"/>
          <w:szCs w:val="20"/>
        </w:rPr>
        <w:t>Horizontes:</w:t>
      </w:r>
      <w:r w:rsidRPr="001664B9">
        <w:rPr>
          <w:rFonts w:cs="AspiraNar-Light"/>
          <w:sz w:val="20"/>
          <w:szCs w:val="20"/>
        </w:rPr>
        <w:t xml:space="preserve"> Capas o estratos.</w:t>
      </w:r>
    </w:p>
    <w:p w:rsidR="006B2393" w:rsidRPr="001664B9" w:rsidRDefault="006B2393" w:rsidP="00732FE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</w:rPr>
        <w:t>Horizonte O: Es muy delgado y está formado por materia orgánica sin descomponer.</w:t>
      </w:r>
    </w:p>
    <w:p w:rsidR="006B2393" w:rsidRPr="001664B9" w:rsidRDefault="006B2393" w:rsidP="00732FE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Medium"/>
          <w:sz w:val="20"/>
          <w:szCs w:val="20"/>
        </w:rPr>
        <w:t xml:space="preserve">Horizonte A: </w:t>
      </w:r>
      <w:r w:rsidRPr="001664B9">
        <w:rPr>
          <w:rFonts w:cs="AspiraNar-Light"/>
          <w:sz w:val="20"/>
          <w:szCs w:val="20"/>
        </w:rPr>
        <w:t>Es de color oscuro, tiene abundante humus y raíces de plantas.</w:t>
      </w:r>
    </w:p>
    <w:p w:rsidR="006B2393" w:rsidRPr="001664B9" w:rsidRDefault="006B2393" w:rsidP="00732FE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Medium"/>
          <w:sz w:val="20"/>
          <w:szCs w:val="20"/>
        </w:rPr>
        <w:t xml:space="preserve">Horizonte B: </w:t>
      </w:r>
      <w:r w:rsidRPr="001664B9">
        <w:rPr>
          <w:rFonts w:cs="AspiraNar-Light"/>
          <w:sz w:val="20"/>
          <w:szCs w:val="20"/>
        </w:rPr>
        <w:t>Es de color más claro, pobre en humus. Tiene pocas raíces.</w:t>
      </w:r>
    </w:p>
    <w:p w:rsidR="006B2393" w:rsidRPr="001664B9" w:rsidRDefault="006B2393" w:rsidP="00732FE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Medium"/>
          <w:sz w:val="20"/>
          <w:szCs w:val="20"/>
        </w:rPr>
        <w:t>Horizonte C</w:t>
      </w:r>
      <w:r w:rsidR="00732FE7" w:rsidRPr="001664B9">
        <w:rPr>
          <w:rFonts w:cs="AspiraNar-Medium"/>
          <w:sz w:val="20"/>
          <w:szCs w:val="20"/>
        </w:rPr>
        <w:t xml:space="preserve">: </w:t>
      </w:r>
      <w:r w:rsidRPr="001664B9">
        <w:rPr>
          <w:rFonts w:cs="AspiraNar-Light"/>
          <w:sz w:val="20"/>
          <w:szCs w:val="20"/>
        </w:rPr>
        <w:t xml:space="preserve">Tiene abundantes fragmentos de roca de tamaño grueso. Bajo él se encuentra el sustrato rocoso, también denominado </w:t>
      </w:r>
      <w:r w:rsidRPr="001664B9">
        <w:rPr>
          <w:rFonts w:cs="AspiraNar-Medium"/>
          <w:sz w:val="20"/>
          <w:szCs w:val="20"/>
        </w:rPr>
        <w:t>roca madre</w:t>
      </w:r>
      <w:r w:rsidRPr="001664B9">
        <w:rPr>
          <w:rFonts w:cs="AspiraNar-Light"/>
          <w:sz w:val="20"/>
          <w:szCs w:val="20"/>
        </w:rPr>
        <w:t>.</w:t>
      </w:r>
    </w:p>
    <w:p w:rsidR="006B2393" w:rsidRPr="001664B9" w:rsidRDefault="00732FE7" w:rsidP="006B2393">
      <w:pPr>
        <w:autoSpaceDE w:val="0"/>
        <w:autoSpaceDN w:val="0"/>
        <w:adjustRightInd w:val="0"/>
        <w:spacing w:after="0" w:line="240" w:lineRule="auto"/>
        <w:rPr>
          <w:rFonts w:cs="AspiraNar-Light"/>
          <w:b/>
          <w:sz w:val="20"/>
          <w:szCs w:val="20"/>
        </w:rPr>
      </w:pPr>
      <w:r w:rsidRPr="001664B9">
        <w:rPr>
          <w:rFonts w:cs="AspiraNar-Light"/>
          <w:b/>
          <w:sz w:val="20"/>
          <w:szCs w:val="20"/>
        </w:rPr>
        <w:t xml:space="preserve">Propiedades del suelo: </w:t>
      </w:r>
    </w:p>
    <w:p w:rsidR="00732FE7" w:rsidRPr="001664B9" w:rsidRDefault="00732FE7" w:rsidP="00732FE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</w:rPr>
        <w:t xml:space="preserve">Químicas: </w:t>
      </w:r>
      <w:r w:rsidRPr="001664B9">
        <w:rPr>
          <w:rFonts w:cs="AspiraNar-Regular"/>
          <w:sz w:val="20"/>
          <w:szCs w:val="20"/>
        </w:rPr>
        <w:t>Capacidad de intercambio (retener nutrientes), pH del suelo, salinidad.</w:t>
      </w:r>
    </w:p>
    <w:p w:rsidR="00732FE7" w:rsidRPr="001664B9" w:rsidRDefault="00732FE7" w:rsidP="00732FE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Regular"/>
          <w:sz w:val="20"/>
          <w:szCs w:val="20"/>
        </w:rPr>
        <w:t>Físicas: Estructura del suelo, Porosidad, Disponibilidad de agua, color, textura.</w:t>
      </w:r>
    </w:p>
    <w:p w:rsidR="00732FE7" w:rsidRPr="001664B9" w:rsidRDefault="00732FE7" w:rsidP="00732FE7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spiraNar-Light"/>
          <w:sz w:val="20"/>
          <w:szCs w:val="20"/>
        </w:rPr>
      </w:pPr>
      <w:r w:rsidRPr="001664B9">
        <w:rPr>
          <w:rFonts w:cs="AspiraNar-Regular"/>
          <w:sz w:val="20"/>
          <w:szCs w:val="20"/>
        </w:rPr>
        <w:t>Biológicas: Presencia de materia orgánica.</w:t>
      </w:r>
    </w:p>
    <w:p w:rsidR="00732FE7" w:rsidRPr="001664B9" w:rsidRDefault="00732FE7" w:rsidP="00732FE7">
      <w:pPr>
        <w:rPr>
          <w:sz w:val="20"/>
          <w:szCs w:val="20"/>
        </w:rPr>
      </w:pPr>
      <w:r w:rsidRPr="001664B9">
        <w:rPr>
          <w:b/>
          <w:sz w:val="20"/>
          <w:szCs w:val="20"/>
        </w:rPr>
        <w:t>Tipos de suelo:</w:t>
      </w:r>
      <w:r w:rsidRPr="001664B9">
        <w:rPr>
          <w:sz w:val="20"/>
          <w:szCs w:val="20"/>
        </w:rPr>
        <w:t xml:space="preserve"> Arenosos (poco fértiles), Limosos (suelo fértil y fácil de trabajar), Arcilloso (fértiles pero difíciles de trabajar), Orgánicos (material orgánico en abundancia)</w:t>
      </w:r>
    </w:p>
    <w:p w:rsidR="00807BD1" w:rsidRDefault="00807BD1" w:rsidP="0096137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961377" w:rsidRPr="00961377" w:rsidRDefault="00961377" w:rsidP="0096137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961377">
        <w:rPr>
          <w:b/>
          <w:sz w:val="20"/>
          <w:szCs w:val="20"/>
        </w:rPr>
        <w:t xml:space="preserve">RESPONDE: </w:t>
      </w:r>
    </w:p>
    <w:p w:rsidR="00961377" w:rsidRPr="00807BD1" w:rsidRDefault="00961377" w:rsidP="00807BD1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807BD1">
        <w:rPr>
          <w:bCs/>
          <w:sz w:val="20"/>
          <w:szCs w:val="20"/>
        </w:rPr>
        <w:t>¿Qué relación hay entre la capacidad de intercambio que tiene un suelo y la fertilidad de este?</w:t>
      </w:r>
    </w:p>
    <w:p w:rsidR="00732FE7" w:rsidRPr="00807BD1" w:rsidRDefault="00732FE7" w:rsidP="00732FE7">
      <w:pPr>
        <w:rPr>
          <w:sz w:val="20"/>
          <w:szCs w:val="20"/>
        </w:rPr>
      </w:pPr>
    </w:p>
    <w:p w:rsidR="00807BD1" w:rsidRPr="00807BD1" w:rsidRDefault="00807BD1" w:rsidP="00732FE7">
      <w:pPr>
        <w:rPr>
          <w:sz w:val="20"/>
          <w:szCs w:val="20"/>
        </w:rPr>
      </w:pPr>
    </w:p>
    <w:p w:rsidR="00961377" w:rsidRPr="00807BD1" w:rsidRDefault="00807BD1" w:rsidP="00807BD1">
      <w:pPr>
        <w:pStyle w:val="Prrafodelista"/>
        <w:numPr>
          <w:ilvl w:val="0"/>
          <w:numId w:val="18"/>
        </w:numPr>
        <w:rPr>
          <w:sz w:val="20"/>
          <w:szCs w:val="20"/>
        </w:rPr>
      </w:pPr>
      <w:r w:rsidRPr="00807BD1">
        <w:rPr>
          <w:bCs/>
          <w:sz w:val="20"/>
          <w:szCs w:val="20"/>
        </w:rPr>
        <w:t>¿Qué relación se puede establecer entre la porosidad del suelo y la disponibilidad de agua?</w:t>
      </w:r>
    </w:p>
    <w:p w:rsidR="00807BD1" w:rsidRDefault="00807BD1" w:rsidP="00732FE7">
      <w:pPr>
        <w:rPr>
          <w:sz w:val="20"/>
          <w:szCs w:val="20"/>
        </w:rPr>
      </w:pPr>
    </w:p>
    <w:p w:rsidR="00732FE7" w:rsidRDefault="00732FE7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3E1C45" w:rsidRDefault="003E1C45" w:rsidP="00807BD1">
      <w:pPr>
        <w:rPr>
          <w:sz w:val="20"/>
          <w:szCs w:val="20"/>
        </w:rPr>
      </w:pPr>
    </w:p>
    <w:p w:rsidR="00807BD1" w:rsidRPr="001664B9" w:rsidRDefault="00807BD1" w:rsidP="00807BD1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1664B9">
        <w:rPr>
          <w:b/>
          <w:color w:val="FF0000"/>
          <w:sz w:val="20"/>
          <w:szCs w:val="20"/>
        </w:rPr>
        <w:lastRenderedPageBreak/>
        <w:t xml:space="preserve">TEMA Nº3: ¿Qué es la fotosíntesis y qué organismos la realizan? </w:t>
      </w:r>
    </w:p>
    <w:p w:rsidR="00807BD1" w:rsidRPr="001664B9" w:rsidRDefault="00807BD1" w:rsidP="00807BD1">
      <w:pPr>
        <w:spacing w:after="0" w:line="240" w:lineRule="auto"/>
        <w:jc w:val="both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</w:rPr>
        <w:t xml:space="preserve">Todos los seres vivos necesitan de </w:t>
      </w:r>
      <w:r w:rsidRPr="001664B9">
        <w:rPr>
          <w:rFonts w:cs="AspiraNar-Medium"/>
          <w:sz w:val="20"/>
          <w:szCs w:val="20"/>
        </w:rPr>
        <w:t xml:space="preserve">materia y energía </w:t>
      </w:r>
      <w:r w:rsidRPr="001664B9">
        <w:rPr>
          <w:rFonts w:cs="AspiraNar-Light"/>
          <w:sz w:val="20"/>
          <w:szCs w:val="20"/>
        </w:rPr>
        <w:t>para vivir.</w:t>
      </w:r>
    </w:p>
    <w:p w:rsidR="00807BD1" w:rsidRPr="001664B9" w:rsidRDefault="00807BD1" w:rsidP="00807BD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</w:rPr>
        <w:t xml:space="preserve">Los seres vivos que </w:t>
      </w:r>
      <w:r w:rsidRPr="001664B9">
        <w:rPr>
          <w:rFonts w:cs="AspiraNar-Light"/>
          <w:sz w:val="20"/>
          <w:szCs w:val="20"/>
          <w:highlight w:val="yellow"/>
        </w:rPr>
        <w:t xml:space="preserve">fabrican su propio alimento se denominan </w:t>
      </w:r>
      <w:r w:rsidRPr="001664B9">
        <w:rPr>
          <w:rFonts w:cs="AspiraNar-Medium"/>
          <w:sz w:val="20"/>
          <w:szCs w:val="20"/>
          <w:highlight w:val="yellow"/>
        </w:rPr>
        <w:t>autótrofos</w:t>
      </w:r>
      <w:r w:rsidRPr="001664B9">
        <w:rPr>
          <w:rFonts w:cs="AspiraNar-Medium"/>
          <w:sz w:val="20"/>
          <w:szCs w:val="20"/>
        </w:rPr>
        <w:t xml:space="preserve">. Ejemplos: Plantas, algas, cianobacterias. </w:t>
      </w:r>
      <w:r w:rsidRPr="001664B9">
        <w:rPr>
          <w:rFonts w:cs="AspiraNar-Light"/>
          <w:sz w:val="20"/>
          <w:szCs w:val="20"/>
        </w:rPr>
        <w:t xml:space="preserve">Algunos de estos organismos realizan un proceso conocido como </w:t>
      </w:r>
      <w:r w:rsidRPr="001664B9">
        <w:rPr>
          <w:rFonts w:cs="AspiraNar-Light"/>
          <w:sz w:val="20"/>
          <w:szCs w:val="20"/>
          <w:highlight w:val="yellow"/>
        </w:rPr>
        <w:t>fotosíntesis</w:t>
      </w:r>
      <w:r w:rsidRPr="001664B9">
        <w:rPr>
          <w:rFonts w:cs="AspiraNar-Light"/>
          <w:sz w:val="20"/>
          <w:szCs w:val="20"/>
        </w:rPr>
        <w:t xml:space="preserve"> para producir glucosa, su alimento.</w:t>
      </w:r>
    </w:p>
    <w:p w:rsidR="00807BD1" w:rsidRPr="001664B9" w:rsidRDefault="00807BD1" w:rsidP="00807BD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</w:p>
    <w:p w:rsidR="00807BD1" w:rsidRPr="001664B9" w:rsidRDefault="00807BD1" w:rsidP="00807BD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spiraNar-Medium"/>
          <w:sz w:val="20"/>
          <w:szCs w:val="20"/>
        </w:rPr>
      </w:pPr>
      <w:r w:rsidRPr="001664B9">
        <w:rPr>
          <w:rFonts w:cs="AspiraNar-Light"/>
          <w:sz w:val="20"/>
          <w:szCs w:val="20"/>
        </w:rPr>
        <w:t xml:space="preserve">Los seres vivos que son </w:t>
      </w:r>
      <w:r w:rsidRPr="001664B9">
        <w:rPr>
          <w:rFonts w:cs="AspiraNar-Light"/>
          <w:sz w:val="20"/>
          <w:szCs w:val="20"/>
          <w:highlight w:val="yellow"/>
        </w:rPr>
        <w:t xml:space="preserve">incapaces de fabricar glucosa por sí solos y deben obtener su alimento de otros organismos, se denominan </w:t>
      </w:r>
      <w:r w:rsidRPr="001664B9">
        <w:rPr>
          <w:rFonts w:cs="AspiraNar-Medium"/>
          <w:sz w:val="20"/>
          <w:szCs w:val="20"/>
          <w:highlight w:val="yellow"/>
        </w:rPr>
        <w:t>heterótrofos</w:t>
      </w:r>
      <w:r w:rsidRPr="001664B9">
        <w:rPr>
          <w:rFonts w:cs="AspiraNar-Medium"/>
          <w:sz w:val="20"/>
          <w:szCs w:val="20"/>
        </w:rPr>
        <w:t>. Ejemplos: Seres humanos, animales, hongos.</w:t>
      </w:r>
    </w:p>
    <w:p w:rsidR="00807BD1" w:rsidRPr="001664B9" w:rsidRDefault="00807BD1" w:rsidP="00807BD1">
      <w:pPr>
        <w:autoSpaceDE w:val="0"/>
        <w:autoSpaceDN w:val="0"/>
        <w:adjustRightInd w:val="0"/>
        <w:spacing w:after="0" w:line="240" w:lineRule="auto"/>
        <w:jc w:val="both"/>
        <w:rPr>
          <w:rFonts w:cs="AspiraNar-Medium"/>
          <w:sz w:val="20"/>
          <w:szCs w:val="20"/>
        </w:rPr>
      </w:pPr>
    </w:p>
    <w:p w:rsidR="00807BD1" w:rsidRPr="001664B9" w:rsidRDefault="00807BD1" w:rsidP="00807BD1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807BD1" w:rsidRPr="001664B9" w:rsidRDefault="00807BD1" w:rsidP="00807BD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  <w:r w:rsidRPr="001664B9">
        <w:rPr>
          <w:rFonts w:cs="AspiraNar-Light"/>
          <w:sz w:val="20"/>
          <w:szCs w:val="20"/>
          <w:highlight w:val="yellow"/>
        </w:rPr>
        <w:t xml:space="preserve">La </w:t>
      </w:r>
      <w:r w:rsidRPr="001664B9">
        <w:rPr>
          <w:rFonts w:cs="AspiraNar-Medium"/>
          <w:sz w:val="20"/>
          <w:szCs w:val="20"/>
          <w:highlight w:val="yellow"/>
        </w:rPr>
        <w:t>fotosíntesis</w:t>
      </w:r>
      <w:r w:rsidRPr="001664B9">
        <w:rPr>
          <w:rFonts w:cs="AspiraNar-Medium"/>
          <w:sz w:val="20"/>
          <w:szCs w:val="20"/>
        </w:rPr>
        <w:t xml:space="preserve"> </w:t>
      </w:r>
      <w:r w:rsidRPr="001664B9">
        <w:rPr>
          <w:rFonts w:cs="AspiraNar-Light"/>
          <w:sz w:val="20"/>
          <w:szCs w:val="20"/>
        </w:rPr>
        <w:t xml:space="preserve">es el proceso mediante el cual </w:t>
      </w:r>
      <w:r w:rsidRPr="001664B9">
        <w:rPr>
          <w:rFonts w:cs="AspiraNar-Light"/>
          <w:sz w:val="20"/>
          <w:szCs w:val="20"/>
          <w:highlight w:val="yellow"/>
        </w:rPr>
        <w:t>organismos autótrofos</w:t>
      </w:r>
      <w:r w:rsidRPr="001664B9">
        <w:rPr>
          <w:rFonts w:cs="AspiraNar-Light"/>
          <w:sz w:val="20"/>
          <w:szCs w:val="20"/>
        </w:rPr>
        <w:t xml:space="preserve">, como las plantas, las algas y algunas bacterias, </w:t>
      </w:r>
      <w:r w:rsidRPr="001664B9">
        <w:rPr>
          <w:rFonts w:cs="AspiraNar-Light"/>
          <w:sz w:val="20"/>
          <w:szCs w:val="20"/>
          <w:highlight w:val="yellow"/>
        </w:rPr>
        <w:t>captan la energía lumínica</w:t>
      </w:r>
      <w:r w:rsidRPr="001664B9">
        <w:rPr>
          <w:rFonts w:cs="AspiraNar-Light"/>
          <w:sz w:val="20"/>
          <w:szCs w:val="20"/>
        </w:rPr>
        <w:t xml:space="preserve"> y la utilizan para producir nutrientes como la </w:t>
      </w:r>
      <w:r w:rsidRPr="001664B9">
        <w:rPr>
          <w:rFonts w:cs="AspiraNar-Light"/>
          <w:sz w:val="20"/>
          <w:szCs w:val="20"/>
          <w:highlight w:val="yellow"/>
        </w:rPr>
        <w:t>glucosa</w:t>
      </w:r>
      <w:r w:rsidRPr="001664B9">
        <w:rPr>
          <w:rFonts w:cs="AspiraNar-Light"/>
          <w:sz w:val="20"/>
          <w:szCs w:val="20"/>
        </w:rPr>
        <w:t xml:space="preserve">, en donde la energía proveniente de la luz queda almacenada en forma de </w:t>
      </w:r>
      <w:r w:rsidRPr="001664B9">
        <w:rPr>
          <w:rFonts w:cs="AspiraNar-Medium"/>
          <w:sz w:val="20"/>
          <w:szCs w:val="20"/>
          <w:highlight w:val="yellow"/>
        </w:rPr>
        <w:t>energía química</w:t>
      </w:r>
      <w:r w:rsidRPr="001664B9">
        <w:rPr>
          <w:rFonts w:cs="AspiraNar-Light"/>
          <w:sz w:val="20"/>
          <w:szCs w:val="20"/>
        </w:rPr>
        <w:t xml:space="preserve">. Esta energía puede ser usada por los mismos autótrofos para sus funciones vitales y además por organismos heterótrofos. Son por lo tanto los autótrofos los que ingresan la energía a los ecosistemas y constituyen </w:t>
      </w:r>
      <w:r w:rsidRPr="001664B9">
        <w:rPr>
          <w:rFonts w:cs="AspiraNar-Light"/>
          <w:sz w:val="20"/>
          <w:szCs w:val="20"/>
          <w:highlight w:val="yellow"/>
        </w:rPr>
        <w:t>la base del flujo de materia y energía que circula entre los seres vivos</w:t>
      </w:r>
      <w:r w:rsidRPr="001664B9">
        <w:rPr>
          <w:rFonts w:cs="AspiraNar-Light"/>
          <w:sz w:val="20"/>
          <w:szCs w:val="20"/>
        </w:rPr>
        <w:t xml:space="preserve">. En resumen, podemos decir que la fotosíntesis es un proceso de </w:t>
      </w:r>
      <w:r w:rsidRPr="001664B9">
        <w:rPr>
          <w:rFonts w:cs="AspiraNar-Light"/>
          <w:sz w:val="20"/>
          <w:szCs w:val="20"/>
          <w:highlight w:val="yellow"/>
        </w:rPr>
        <w:t>transformación energética</w:t>
      </w:r>
      <w:r w:rsidRPr="001664B9">
        <w:rPr>
          <w:rFonts w:cs="AspiraNar-Light"/>
          <w:sz w:val="20"/>
          <w:szCs w:val="20"/>
        </w:rPr>
        <w:t>.</w:t>
      </w:r>
    </w:p>
    <w:p w:rsidR="00807BD1" w:rsidRPr="001664B9" w:rsidRDefault="00807BD1" w:rsidP="00807BD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sz w:val="20"/>
          <w:szCs w:val="20"/>
        </w:rPr>
      </w:pPr>
    </w:p>
    <w:p w:rsidR="00807BD1" w:rsidRPr="001664B9" w:rsidRDefault="003E1C45" w:rsidP="003E1C45">
      <w:pPr>
        <w:autoSpaceDE w:val="0"/>
        <w:autoSpaceDN w:val="0"/>
        <w:adjustRightInd w:val="0"/>
        <w:spacing w:after="0" w:line="240" w:lineRule="auto"/>
        <w:rPr>
          <w:rFonts w:cs="Aspira-Bold"/>
          <w:b/>
          <w:bCs/>
          <w:sz w:val="20"/>
          <w:szCs w:val="20"/>
        </w:rPr>
      </w:pPr>
      <w:r w:rsidRPr="001664B9">
        <w:rPr>
          <w:rFonts w:cs="Aspira-Bold"/>
          <w:b/>
          <w:bCs/>
          <w:sz w:val="20"/>
          <w:szCs w:val="20"/>
        </w:rPr>
        <w:t xml:space="preserve">Requerimientos y productos de la </w:t>
      </w:r>
      <w:r w:rsidRPr="001664B9">
        <w:rPr>
          <w:rFonts w:cs="Aspira-Bold"/>
          <w:b/>
          <w:bCs/>
          <w:sz w:val="20"/>
          <w:szCs w:val="20"/>
          <w:highlight w:val="yellow"/>
        </w:rPr>
        <w:t>fotosíntesis</w:t>
      </w:r>
      <w:r w:rsidRPr="001664B9">
        <w:rPr>
          <w:rFonts w:cs="Aspira-Bold"/>
          <w:b/>
          <w:bCs/>
          <w:sz w:val="20"/>
          <w:szCs w:val="20"/>
        </w:rPr>
        <w:t>:</w:t>
      </w:r>
    </w:p>
    <w:p w:rsidR="003E1C45" w:rsidRPr="001664B9" w:rsidRDefault="00625264" w:rsidP="003E1C45">
      <w:pPr>
        <w:rPr>
          <w:sz w:val="20"/>
          <w:szCs w:val="20"/>
        </w:rPr>
      </w:pPr>
      <w:r w:rsidRPr="001664B9">
        <w:rPr>
          <w:noProof/>
          <w:sz w:val="20"/>
          <w:szCs w:val="20"/>
          <w:lang w:eastAsia="es-CL"/>
        </w:rPr>
        <w:drawing>
          <wp:inline distT="0" distB="0" distL="0" distR="0">
            <wp:extent cx="4724095" cy="1285325"/>
            <wp:effectExtent l="38100" t="57150" r="114605" b="862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967" cy="12847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7BD1" w:rsidRPr="001664B9" w:rsidRDefault="003E1C45" w:rsidP="003E1C45">
      <w:pPr>
        <w:spacing w:after="0" w:line="240" w:lineRule="auto"/>
        <w:rPr>
          <w:b/>
          <w:sz w:val="20"/>
          <w:szCs w:val="20"/>
        </w:rPr>
      </w:pPr>
      <w:r w:rsidRPr="001664B9">
        <w:rPr>
          <w:b/>
          <w:sz w:val="20"/>
          <w:szCs w:val="20"/>
        </w:rPr>
        <w:t>IMPORTANTE:</w:t>
      </w:r>
    </w:p>
    <w:p w:rsidR="003E1C45" w:rsidRPr="001664B9" w:rsidRDefault="003E1C45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 xml:space="preserve">La fotosíntesis ocurre principalmente en las </w:t>
      </w:r>
      <w:r w:rsidRPr="001664B9">
        <w:rPr>
          <w:sz w:val="20"/>
          <w:szCs w:val="20"/>
          <w:highlight w:val="yellow"/>
        </w:rPr>
        <w:t>hojas.</w:t>
      </w:r>
    </w:p>
    <w:p w:rsidR="003E1C45" w:rsidRPr="001664B9" w:rsidRDefault="003E1C45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 xml:space="preserve">La luz es captada por la clorofila que se encuentra en el interior del los cloroplastos. </w:t>
      </w:r>
    </w:p>
    <w:p w:rsidR="00625264" w:rsidRPr="001664B9" w:rsidRDefault="00625264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 xml:space="preserve">Los cloroplastos son </w:t>
      </w:r>
      <w:proofErr w:type="spellStart"/>
      <w:r w:rsidRPr="001664B9">
        <w:rPr>
          <w:sz w:val="20"/>
          <w:szCs w:val="20"/>
        </w:rPr>
        <w:t>organelos</w:t>
      </w:r>
      <w:proofErr w:type="spellEnd"/>
      <w:r w:rsidRPr="001664B9">
        <w:rPr>
          <w:sz w:val="20"/>
          <w:szCs w:val="20"/>
        </w:rPr>
        <w:t xml:space="preserve"> que están ubicados en el interior de las células </w:t>
      </w:r>
      <w:proofErr w:type="spellStart"/>
      <w:r w:rsidRPr="001664B9">
        <w:rPr>
          <w:sz w:val="20"/>
          <w:szCs w:val="20"/>
        </w:rPr>
        <w:t>eucariontas</w:t>
      </w:r>
      <w:proofErr w:type="spellEnd"/>
      <w:r w:rsidRPr="001664B9">
        <w:rPr>
          <w:sz w:val="20"/>
          <w:szCs w:val="20"/>
        </w:rPr>
        <w:t xml:space="preserve"> de tipo vegetal.</w:t>
      </w:r>
    </w:p>
    <w:p w:rsidR="00625264" w:rsidRPr="001664B9" w:rsidRDefault="00625264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>El agua y minerales forman la savia bruta, que será transportada desde la raíz hacia las hojas.</w:t>
      </w:r>
    </w:p>
    <w:p w:rsidR="003E1C45" w:rsidRPr="001664B9" w:rsidRDefault="00625264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 xml:space="preserve">El dióxido de carbono ingresa por </w:t>
      </w:r>
      <w:proofErr w:type="gramStart"/>
      <w:r w:rsidRPr="001664B9">
        <w:rPr>
          <w:sz w:val="20"/>
          <w:szCs w:val="20"/>
        </w:rPr>
        <w:t>los</w:t>
      </w:r>
      <w:proofErr w:type="gramEnd"/>
      <w:r w:rsidRPr="001664B9">
        <w:rPr>
          <w:sz w:val="20"/>
          <w:szCs w:val="20"/>
        </w:rPr>
        <w:t xml:space="preserve"> estomas.</w:t>
      </w:r>
    </w:p>
    <w:p w:rsidR="00625264" w:rsidRPr="001664B9" w:rsidRDefault="00625264" w:rsidP="006252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1664B9">
        <w:rPr>
          <w:rFonts w:cs="Arial"/>
          <w:sz w:val="20"/>
          <w:szCs w:val="20"/>
          <w:highlight w:val="yellow"/>
        </w:rPr>
        <w:t>La glucosa es el alimento de la planta</w:t>
      </w:r>
      <w:r w:rsidRPr="001664B9">
        <w:rPr>
          <w:rFonts w:cs="Arial"/>
          <w:sz w:val="20"/>
          <w:szCs w:val="20"/>
        </w:rPr>
        <w:t xml:space="preserve"> y la materia prima que sirve para la formación de otras sustancias que esta necesita. La glucosa, formada en los cloroplastos de las hojas y tallos, es transportada a todas las células de la planta en la denominada savia elaborada, que viaja por los tallos. La glucosa se almacena en la planta, en forma de almidón, principalmente en tallos y raíces, para que esta la pueda utilizar en el corto, mediano y largo plazo.</w:t>
      </w:r>
    </w:p>
    <w:p w:rsidR="00625264" w:rsidRPr="001664B9" w:rsidRDefault="00625264" w:rsidP="006252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3E1C45" w:rsidRPr="001664B9" w:rsidRDefault="00625264" w:rsidP="003E1C45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>Recuerda que la planta también realiza el proceso inverso para respirar:</w:t>
      </w:r>
    </w:p>
    <w:p w:rsidR="00C530BA" w:rsidRPr="001664B9" w:rsidRDefault="001664B9" w:rsidP="003E1C4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1285240</wp:posOffset>
            </wp:positionH>
            <wp:positionV relativeFrom="margin">
              <wp:posOffset>6285865</wp:posOffset>
            </wp:positionV>
            <wp:extent cx="3665855" cy="2054860"/>
            <wp:effectExtent l="38100" t="57150" r="106045" b="97790"/>
            <wp:wrapSquare wrapText="bothSides"/>
            <wp:docPr id="3" name="Imagen 1" descr="Fotosíntesis/respiración de las plantas | Fotosintesis y respiracion,  Fotosintesis, Clases de ci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íntesis/respiración de las plantas | Fotosintesis y respiracion,  Fotosintesis, Clases de cienci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054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rPr>
          <w:sz w:val="20"/>
          <w:szCs w:val="20"/>
        </w:rPr>
      </w:pPr>
    </w:p>
    <w:p w:rsidR="00C530BA" w:rsidRPr="001664B9" w:rsidRDefault="00C530BA" w:rsidP="00C530BA">
      <w:pPr>
        <w:spacing w:after="0" w:line="240" w:lineRule="auto"/>
        <w:jc w:val="both"/>
        <w:rPr>
          <w:b/>
          <w:sz w:val="20"/>
          <w:szCs w:val="20"/>
        </w:rPr>
      </w:pPr>
      <w:r w:rsidRPr="001664B9">
        <w:rPr>
          <w:b/>
          <w:sz w:val="20"/>
          <w:szCs w:val="20"/>
          <w:highlight w:val="yellow"/>
        </w:rPr>
        <w:t>ACTVIDAD FINAL:</w:t>
      </w:r>
    </w:p>
    <w:p w:rsidR="00C530BA" w:rsidRPr="001664B9" w:rsidRDefault="00975E9E" w:rsidP="00C530BA">
      <w:pPr>
        <w:spacing w:after="0" w:line="240" w:lineRule="auto"/>
        <w:jc w:val="both"/>
        <w:rPr>
          <w:b/>
          <w:sz w:val="20"/>
          <w:szCs w:val="20"/>
        </w:rPr>
      </w:pPr>
      <w:r w:rsidRPr="001664B9">
        <w:rPr>
          <w:rFonts w:cs="Calibri"/>
          <w:b/>
          <w:noProof/>
          <w:sz w:val="20"/>
          <w:szCs w:val="2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6.2pt;margin-top:5.5pt;width:153.65pt;height:99.65pt;z-index:251672576;mso-height-percent:200;mso-height-percent:200;mso-width-relative:margin;mso-height-relative:margin">
            <v:textbox style="mso-fit-shape-to-text:t">
              <w:txbxContent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Fotosíntesis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 xml:space="preserve">Libera oxígeno 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 xml:space="preserve">Absorbe dióxido de carbono 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Glucosa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Agua y minerales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Luz solar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Hoja</w:t>
                  </w:r>
                </w:p>
                <w:p w:rsidR="00C530BA" w:rsidRPr="00106D74" w:rsidRDefault="00C530BA" w:rsidP="00C530BA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ind w:left="142" w:hanging="142"/>
                    <w:rPr>
                      <w:b/>
                      <w:sz w:val="18"/>
                      <w:lang w:val="es-ES"/>
                    </w:rPr>
                  </w:pPr>
                  <w:r w:rsidRPr="00106D74">
                    <w:rPr>
                      <w:b/>
                      <w:sz w:val="18"/>
                      <w:lang w:val="es-ES"/>
                    </w:rPr>
                    <w:t>Clorofila.</w:t>
                  </w:r>
                </w:p>
              </w:txbxContent>
            </v:textbox>
          </v:shape>
        </w:pict>
      </w:r>
      <w:r w:rsidR="00C530BA" w:rsidRPr="001664B9">
        <w:rPr>
          <w:b/>
          <w:sz w:val="20"/>
          <w:szCs w:val="20"/>
        </w:rPr>
        <w:t xml:space="preserve">Utilizando </w:t>
      </w:r>
      <w:r w:rsidR="00C530BA" w:rsidRPr="001664B9">
        <w:rPr>
          <w:b/>
          <w:sz w:val="20"/>
          <w:szCs w:val="20"/>
          <w:highlight w:val="cyan"/>
          <w:u w:val="single"/>
        </w:rPr>
        <w:t>todos</w:t>
      </w:r>
      <w:r w:rsidR="00C530BA" w:rsidRPr="001664B9">
        <w:rPr>
          <w:b/>
          <w:sz w:val="20"/>
          <w:szCs w:val="20"/>
        </w:rPr>
        <w:t xml:space="preserve"> los conceptos que aparecen en el recuadro </w:t>
      </w:r>
      <w:r w:rsidR="00C530BA" w:rsidRPr="001664B9">
        <w:rPr>
          <w:b/>
          <w:sz w:val="20"/>
          <w:szCs w:val="20"/>
          <w:u w:val="single"/>
        </w:rPr>
        <w:t>explica:</w:t>
      </w:r>
      <w:r w:rsidR="00C530BA" w:rsidRPr="001664B9">
        <w:rPr>
          <w:b/>
          <w:sz w:val="20"/>
          <w:szCs w:val="20"/>
        </w:rPr>
        <w:t xml:space="preserve"> </w:t>
      </w:r>
    </w:p>
    <w:p w:rsidR="00C530BA" w:rsidRPr="001664B9" w:rsidRDefault="00C530BA" w:rsidP="00C530BA">
      <w:pPr>
        <w:spacing w:after="0" w:line="240" w:lineRule="auto"/>
        <w:jc w:val="both"/>
        <w:rPr>
          <w:i/>
          <w:sz w:val="20"/>
          <w:szCs w:val="20"/>
        </w:rPr>
      </w:pPr>
      <w:r w:rsidRPr="001664B9">
        <w:rPr>
          <w:i/>
          <w:sz w:val="20"/>
          <w:szCs w:val="20"/>
        </w:rPr>
        <w:t>(En la explicación que redactes puedes agregar más palabras que consideres</w:t>
      </w:r>
      <w:r w:rsidR="001664B9">
        <w:rPr>
          <w:i/>
          <w:sz w:val="20"/>
          <w:szCs w:val="20"/>
        </w:rPr>
        <w:t xml:space="preserve"> </w:t>
      </w:r>
      <w:r w:rsidRPr="001664B9">
        <w:rPr>
          <w:i/>
          <w:sz w:val="20"/>
          <w:szCs w:val="20"/>
        </w:rPr>
        <w:t>importantes)</w:t>
      </w:r>
    </w:p>
    <w:p w:rsidR="00C530BA" w:rsidRPr="001664B9" w:rsidRDefault="00C530BA" w:rsidP="00C530BA">
      <w:pPr>
        <w:spacing w:after="0" w:line="240" w:lineRule="auto"/>
        <w:jc w:val="both"/>
        <w:rPr>
          <w:b/>
          <w:sz w:val="20"/>
          <w:szCs w:val="20"/>
        </w:rPr>
      </w:pPr>
    </w:p>
    <w:p w:rsidR="00C530BA" w:rsidRPr="001664B9" w:rsidRDefault="00C530BA" w:rsidP="00C530BA">
      <w:pPr>
        <w:spacing w:after="0" w:line="240" w:lineRule="auto"/>
        <w:jc w:val="both"/>
        <w:rPr>
          <w:b/>
          <w:sz w:val="20"/>
          <w:szCs w:val="20"/>
        </w:rPr>
      </w:pPr>
      <w:r w:rsidRPr="001664B9">
        <w:rPr>
          <w:b/>
          <w:sz w:val="20"/>
          <w:szCs w:val="20"/>
        </w:rPr>
        <w:t xml:space="preserve">¿CÓMO OCURRE EL PROCESO DE FOTOSÍNTESIS? </w:t>
      </w:r>
    </w:p>
    <w:p w:rsidR="00C530BA" w:rsidRPr="001664B9" w:rsidRDefault="00C530BA" w:rsidP="00C530BA">
      <w:pPr>
        <w:spacing w:after="0" w:line="240" w:lineRule="auto"/>
        <w:rPr>
          <w:sz w:val="20"/>
          <w:szCs w:val="20"/>
        </w:rPr>
      </w:pPr>
      <w:r w:rsidRPr="001664B9">
        <w:rPr>
          <w:sz w:val="20"/>
          <w:szCs w:val="20"/>
        </w:rPr>
        <w:t xml:space="preserve">Respuesta: </w:t>
      </w:r>
    </w:p>
    <w:p w:rsidR="00C530BA" w:rsidRPr="001664B9" w:rsidRDefault="00C530BA" w:rsidP="00C530BA">
      <w:pPr>
        <w:spacing w:after="0" w:line="240" w:lineRule="auto"/>
        <w:rPr>
          <w:sz w:val="20"/>
          <w:szCs w:val="20"/>
        </w:rPr>
      </w:pPr>
    </w:p>
    <w:p w:rsidR="00C530BA" w:rsidRPr="001664B9" w:rsidRDefault="00C530BA" w:rsidP="00C530BA">
      <w:pPr>
        <w:spacing w:after="0" w:line="240" w:lineRule="auto"/>
        <w:rPr>
          <w:sz w:val="20"/>
          <w:szCs w:val="20"/>
        </w:rPr>
      </w:pPr>
    </w:p>
    <w:sectPr w:rsidR="00C530BA" w:rsidRPr="001664B9" w:rsidSect="00662543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piraNa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sterNextF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sterNextFY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piraNa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A4"/>
    <w:multiLevelType w:val="hybridMultilevel"/>
    <w:tmpl w:val="8566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82420"/>
    <w:multiLevelType w:val="hybridMultilevel"/>
    <w:tmpl w:val="47FE4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3ECE"/>
    <w:multiLevelType w:val="hybridMultilevel"/>
    <w:tmpl w:val="12AE063E"/>
    <w:lvl w:ilvl="0" w:tplc="FAB818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49D9"/>
    <w:multiLevelType w:val="hybridMultilevel"/>
    <w:tmpl w:val="831687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5ECA"/>
    <w:multiLevelType w:val="hybridMultilevel"/>
    <w:tmpl w:val="717861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24820"/>
    <w:multiLevelType w:val="hybridMultilevel"/>
    <w:tmpl w:val="4A22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301B2"/>
    <w:multiLevelType w:val="hybridMultilevel"/>
    <w:tmpl w:val="1032A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1EBB"/>
    <w:multiLevelType w:val="hybridMultilevel"/>
    <w:tmpl w:val="65E2F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A1F7A"/>
    <w:multiLevelType w:val="hybridMultilevel"/>
    <w:tmpl w:val="7CDA1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9675B"/>
    <w:multiLevelType w:val="hybridMultilevel"/>
    <w:tmpl w:val="C83AEE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82EC2"/>
    <w:multiLevelType w:val="hybridMultilevel"/>
    <w:tmpl w:val="F0AA34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C5AE4"/>
    <w:multiLevelType w:val="hybridMultilevel"/>
    <w:tmpl w:val="392CB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B4312"/>
    <w:multiLevelType w:val="hybridMultilevel"/>
    <w:tmpl w:val="B0EE36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93920"/>
    <w:multiLevelType w:val="hybridMultilevel"/>
    <w:tmpl w:val="70F290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67EF7"/>
    <w:multiLevelType w:val="hybridMultilevel"/>
    <w:tmpl w:val="25964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6403F"/>
    <w:multiLevelType w:val="hybridMultilevel"/>
    <w:tmpl w:val="CA28E5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30DA0"/>
    <w:multiLevelType w:val="hybridMultilevel"/>
    <w:tmpl w:val="C5B8B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F4FF4"/>
    <w:multiLevelType w:val="hybridMultilevel"/>
    <w:tmpl w:val="08225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506B0"/>
    <w:multiLevelType w:val="hybridMultilevel"/>
    <w:tmpl w:val="5CBAD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742CF"/>
    <w:multiLevelType w:val="hybridMultilevel"/>
    <w:tmpl w:val="983239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0"/>
  </w:num>
  <w:num w:numId="5">
    <w:abstractNumId w:val="18"/>
  </w:num>
  <w:num w:numId="6">
    <w:abstractNumId w:val="1"/>
  </w:num>
  <w:num w:numId="7">
    <w:abstractNumId w:val="16"/>
  </w:num>
  <w:num w:numId="8">
    <w:abstractNumId w:val="6"/>
  </w:num>
  <w:num w:numId="9">
    <w:abstractNumId w:val="3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607"/>
    <w:rsid w:val="0009572F"/>
    <w:rsid w:val="001215E4"/>
    <w:rsid w:val="001353C8"/>
    <w:rsid w:val="001664B9"/>
    <w:rsid w:val="00321607"/>
    <w:rsid w:val="003E1C45"/>
    <w:rsid w:val="005D7065"/>
    <w:rsid w:val="00625264"/>
    <w:rsid w:val="00640E26"/>
    <w:rsid w:val="00656891"/>
    <w:rsid w:val="00662543"/>
    <w:rsid w:val="006B2393"/>
    <w:rsid w:val="0070370D"/>
    <w:rsid w:val="007146E1"/>
    <w:rsid w:val="00732FE7"/>
    <w:rsid w:val="00756237"/>
    <w:rsid w:val="00807BD1"/>
    <w:rsid w:val="00903B43"/>
    <w:rsid w:val="00961377"/>
    <w:rsid w:val="00975E9E"/>
    <w:rsid w:val="009A3696"/>
    <w:rsid w:val="00BD1DD6"/>
    <w:rsid w:val="00C12874"/>
    <w:rsid w:val="00C530BA"/>
    <w:rsid w:val="00D173A2"/>
    <w:rsid w:val="00D57032"/>
    <w:rsid w:val="00DE3B36"/>
    <w:rsid w:val="00E93AE2"/>
    <w:rsid w:val="00F60BF8"/>
    <w:rsid w:val="00FE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6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16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6625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62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1436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8</cp:revision>
  <dcterms:created xsi:type="dcterms:W3CDTF">2020-08-02T02:32:00Z</dcterms:created>
  <dcterms:modified xsi:type="dcterms:W3CDTF">2020-08-03T00:05:00Z</dcterms:modified>
</cp:coreProperties>
</file>