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91" w:rsidRDefault="00321607">
      <w:r w:rsidRPr="00321607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-75063</wp:posOffset>
            </wp:positionH>
            <wp:positionV relativeFrom="margin">
              <wp:posOffset>-279779</wp:posOffset>
            </wp:positionV>
            <wp:extent cx="1248770" cy="573206"/>
            <wp:effectExtent l="0" t="0" r="0" b="0"/>
            <wp:wrapSquare wrapText="bothSides"/>
            <wp:docPr id="2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70" cy="57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607" w:rsidRPr="00321607" w:rsidRDefault="00321607" w:rsidP="00D173A2">
      <w:pPr>
        <w:spacing w:after="0" w:line="240" w:lineRule="auto"/>
        <w:jc w:val="center"/>
        <w:rPr>
          <w:b/>
        </w:rPr>
      </w:pPr>
      <w:r w:rsidRPr="00321607">
        <w:rPr>
          <w:b/>
        </w:rPr>
        <w:t>REPASO DE CONTENIDOS</w:t>
      </w:r>
      <w:r w:rsidR="00D173A2">
        <w:rPr>
          <w:b/>
        </w:rPr>
        <w:t xml:space="preserve"> 1º SEMESTRE</w:t>
      </w:r>
    </w:p>
    <w:p w:rsidR="00321607" w:rsidRDefault="00321607" w:rsidP="00DE3B36">
      <w:pPr>
        <w:spacing w:after="0" w:line="240" w:lineRule="auto"/>
        <w:jc w:val="center"/>
        <w:rPr>
          <w:b/>
        </w:rPr>
      </w:pPr>
      <w:r w:rsidRPr="00321607">
        <w:rPr>
          <w:b/>
        </w:rPr>
        <w:t>5º A-B</w:t>
      </w:r>
    </w:p>
    <w:p w:rsidR="00321607" w:rsidRDefault="00321607" w:rsidP="00DE3B36">
      <w:pPr>
        <w:spacing w:after="0" w:line="240" w:lineRule="auto"/>
        <w:jc w:val="center"/>
        <w:rPr>
          <w:b/>
        </w:rPr>
      </w:pPr>
    </w:p>
    <w:p w:rsidR="00D173A2" w:rsidRPr="00662543" w:rsidRDefault="00321607" w:rsidP="00DE3B36">
      <w:p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b/>
          <w:sz w:val="20"/>
          <w:szCs w:val="20"/>
        </w:rPr>
        <w:t xml:space="preserve">Instrucciones: 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Para repasar los contenidos vistos, debes leer los 5 temas desarrollados en esta guía.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Se  resumieron los principales conceptos vistos durante este primer semestre.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Cada tema, tiene una breve actividad para repasar lo leído.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sz w:val="20"/>
          <w:szCs w:val="20"/>
        </w:rPr>
        <w:t xml:space="preserve">Puedes </w:t>
      </w:r>
      <w:r w:rsidR="00662543" w:rsidRPr="00662543">
        <w:rPr>
          <w:sz w:val="20"/>
          <w:szCs w:val="20"/>
        </w:rPr>
        <w:t>responder</w:t>
      </w:r>
      <w:r w:rsidRPr="00662543">
        <w:rPr>
          <w:sz w:val="20"/>
          <w:szCs w:val="20"/>
        </w:rPr>
        <w:t xml:space="preserve"> en la misma guía o en tú cuaderno de ciencias.</w:t>
      </w:r>
    </w:p>
    <w:p w:rsidR="00662543" w:rsidRPr="00662543" w:rsidRDefault="00662543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sz w:val="20"/>
          <w:szCs w:val="20"/>
        </w:rPr>
        <w:t>No me mandes las respuestas al correo.</w:t>
      </w:r>
    </w:p>
    <w:p w:rsidR="00662543" w:rsidRPr="00662543" w:rsidRDefault="00662543" w:rsidP="00662543">
      <w:pPr>
        <w:pStyle w:val="Default"/>
        <w:numPr>
          <w:ilvl w:val="0"/>
          <w:numId w:val="8"/>
        </w:numPr>
        <w:rPr>
          <w:b/>
          <w:sz w:val="20"/>
          <w:szCs w:val="20"/>
        </w:rPr>
      </w:pPr>
      <w:r w:rsidRPr="00662543">
        <w:rPr>
          <w:sz w:val="20"/>
          <w:szCs w:val="20"/>
        </w:rPr>
        <w:t xml:space="preserve">Cualquier duda recuerda que me puedes escribir al correo o  </w:t>
      </w:r>
      <w:r>
        <w:rPr>
          <w:sz w:val="20"/>
          <w:szCs w:val="20"/>
        </w:rPr>
        <w:t xml:space="preserve">al </w:t>
      </w:r>
      <w:proofErr w:type="spellStart"/>
      <w:r w:rsidRPr="00662543">
        <w:rPr>
          <w:bCs/>
          <w:sz w:val="20"/>
          <w:szCs w:val="20"/>
          <w:highlight w:val="yellow"/>
        </w:rPr>
        <w:t>Whatsapp</w:t>
      </w:r>
      <w:proofErr w:type="spellEnd"/>
      <w:r w:rsidRPr="00662543">
        <w:rPr>
          <w:bCs/>
          <w:sz w:val="20"/>
          <w:szCs w:val="20"/>
          <w:highlight w:val="yellow"/>
        </w:rPr>
        <w:t xml:space="preserve"> +56933365169</w:t>
      </w:r>
    </w:p>
    <w:p w:rsidR="00321607" w:rsidRDefault="00321607" w:rsidP="00DE3B36">
      <w:pPr>
        <w:spacing w:after="0" w:line="240" w:lineRule="auto"/>
        <w:jc w:val="both"/>
        <w:rPr>
          <w:b/>
          <w:sz w:val="20"/>
          <w:szCs w:val="20"/>
        </w:rPr>
      </w:pPr>
    </w:p>
    <w:p w:rsidR="00662543" w:rsidRPr="00662543" w:rsidRDefault="00662543" w:rsidP="00DE3B36">
      <w:pPr>
        <w:spacing w:after="0" w:line="240" w:lineRule="auto"/>
        <w:jc w:val="both"/>
        <w:rPr>
          <w:b/>
          <w:sz w:val="20"/>
          <w:szCs w:val="20"/>
        </w:rPr>
      </w:pPr>
    </w:p>
    <w:p w:rsidR="00321607" w:rsidRPr="00662543" w:rsidRDefault="00321607" w:rsidP="00DE3B36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62543">
        <w:rPr>
          <w:b/>
          <w:color w:val="FF0000"/>
          <w:sz w:val="20"/>
          <w:szCs w:val="20"/>
        </w:rPr>
        <w:t>TEMA</w:t>
      </w:r>
      <w:r w:rsidR="00607E9D">
        <w:rPr>
          <w:b/>
          <w:color w:val="FF0000"/>
          <w:sz w:val="20"/>
          <w:szCs w:val="20"/>
        </w:rPr>
        <w:t xml:space="preserve"> N</w:t>
      </w:r>
      <w:r w:rsidRPr="00662543">
        <w:rPr>
          <w:b/>
          <w:color w:val="FF0000"/>
          <w:sz w:val="20"/>
          <w:szCs w:val="20"/>
        </w:rPr>
        <w:t>º1:</w:t>
      </w:r>
      <w:r w:rsidR="00DE3B36" w:rsidRPr="00662543">
        <w:rPr>
          <w:b/>
          <w:color w:val="FF0000"/>
          <w:sz w:val="20"/>
          <w:szCs w:val="20"/>
        </w:rPr>
        <w:t xml:space="preserve"> LA HIDRÓSFERA</w:t>
      </w:r>
    </w:p>
    <w:p w:rsidR="00321607" w:rsidRPr="0009572F" w:rsidRDefault="00321607" w:rsidP="00DE3B36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sz w:val="20"/>
          <w:szCs w:val="20"/>
        </w:rPr>
      </w:pPr>
      <w:r w:rsidRPr="0009572F">
        <w:rPr>
          <w:rFonts w:cs="MyriadPro-Semibold"/>
          <w:b/>
          <w:sz w:val="20"/>
          <w:szCs w:val="20"/>
        </w:rPr>
        <w:t>Hidrósfera</w:t>
      </w:r>
      <w:r w:rsidRPr="0009572F">
        <w:rPr>
          <w:rFonts w:cs="MyriadPro-Light"/>
          <w:b/>
          <w:sz w:val="20"/>
          <w:szCs w:val="20"/>
        </w:rPr>
        <w:t>:</w:t>
      </w:r>
      <w:r w:rsidRPr="0009572F">
        <w:rPr>
          <w:rFonts w:cs="MyriadPro-Light"/>
          <w:sz w:val="20"/>
          <w:szCs w:val="20"/>
        </w:rPr>
        <w:t xml:space="preserve"> Conjunto de todas las aguas que se encuentran sobre y bajo la superficie de la Tierra.</w:t>
      </w:r>
    </w:p>
    <w:p w:rsidR="00321607" w:rsidRPr="0009572F" w:rsidRDefault="00321607" w:rsidP="00DE3B36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sz w:val="20"/>
          <w:szCs w:val="20"/>
        </w:rPr>
      </w:pPr>
      <w:r w:rsidRPr="0009572F">
        <w:rPr>
          <w:rFonts w:cs="MyriadPro-Light"/>
          <w:b/>
          <w:sz w:val="20"/>
          <w:szCs w:val="20"/>
        </w:rPr>
        <w:t>Porciones de aguas que componen la hidrósfera:</w:t>
      </w:r>
      <w:r w:rsidRPr="0009572F">
        <w:rPr>
          <w:rFonts w:cs="MyriadPro-Light"/>
          <w:sz w:val="20"/>
          <w:szCs w:val="20"/>
        </w:rPr>
        <w:t xml:space="preserve"> Lagos y lagunas, ríos, aguas subterráneas, nieves y glaciares, océanos, nubes y vapor de agua.</w:t>
      </w:r>
    </w:p>
    <w:p w:rsidR="00321607" w:rsidRPr="0009572F" w:rsidRDefault="00321607" w:rsidP="00DE3B36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09572F">
        <w:rPr>
          <w:rFonts w:cs="Candara-Bold"/>
          <w:b/>
          <w:bCs/>
          <w:sz w:val="20"/>
          <w:szCs w:val="20"/>
        </w:rPr>
        <w:t xml:space="preserve">Distribución del agua según su composición: </w:t>
      </w:r>
      <w:r w:rsidRPr="0009572F">
        <w:rPr>
          <w:rFonts w:cs="MyriadPro-Light"/>
          <w:sz w:val="20"/>
          <w:szCs w:val="20"/>
        </w:rPr>
        <w:t xml:space="preserve">El </w:t>
      </w:r>
      <w:r w:rsidRPr="0009572F">
        <w:rPr>
          <w:rFonts w:cs="MyriadPro-Light"/>
          <w:sz w:val="20"/>
          <w:szCs w:val="20"/>
          <w:highlight w:val="yellow"/>
        </w:rPr>
        <w:t>agua salada representa cerca del 97,5 %</w:t>
      </w:r>
      <w:r w:rsidRPr="0009572F">
        <w:rPr>
          <w:rFonts w:cs="MyriadPro-Light"/>
          <w:sz w:val="20"/>
          <w:szCs w:val="20"/>
        </w:rPr>
        <w:t xml:space="preserve"> de toda el agua del planeta y contiene una alta cantidad de sales disueltas en ella, principalmente cloruro de sodio. Por otro lado, </w:t>
      </w:r>
      <w:r w:rsidRPr="0009572F">
        <w:rPr>
          <w:rFonts w:cs="MyriadPro-Light"/>
          <w:sz w:val="20"/>
          <w:szCs w:val="20"/>
          <w:highlight w:val="yellow"/>
        </w:rPr>
        <w:t>el agua dulce representa aproximadamente el 2,5 %</w:t>
      </w:r>
      <w:r w:rsidRPr="0009572F">
        <w:rPr>
          <w:rFonts w:cs="MyriadPro-Light"/>
          <w:sz w:val="20"/>
          <w:szCs w:val="20"/>
        </w:rPr>
        <w:t xml:space="preserve"> y contiene una baja cantidad de sales.</w:t>
      </w:r>
    </w:p>
    <w:p w:rsidR="00321607" w:rsidRPr="0009572F" w:rsidRDefault="00321607" w:rsidP="00DE3B36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sz w:val="20"/>
          <w:szCs w:val="20"/>
        </w:rPr>
      </w:pPr>
      <w:r w:rsidRPr="0009572F">
        <w:rPr>
          <w:rFonts w:cs="Candara-Bold"/>
          <w:b/>
          <w:bCs/>
          <w:sz w:val="20"/>
          <w:szCs w:val="20"/>
        </w:rPr>
        <w:t xml:space="preserve">Distribución geográfica del agua en la Tierra: </w:t>
      </w:r>
      <w:r w:rsidRPr="0009572F">
        <w:rPr>
          <w:rFonts w:cs="MyriadPro-Regular"/>
          <w:sz w:val="20"/>
          <w:szCs w:val="20"/>
          <w:highlight w:val="yellow"/>
        </w:rPr>
        <w:t>Aguas continentales</w:t>
      </w:r>
      <w:r w:rsidRPr="0009572F">
        <w:rPr>
          <w:rFonts w:cs="MyriadPro-Light"/>
          <w:sz w:val="20"/>
          <w:szCs w:val="20"/>
        </w:rPr>
        <w:t xml:space="preserve">, mayoritariamente agua dulce, y </w:t>
      </w:r>
      <w:r w:rsidRPr="0009572F">
        <w:rPr>
          <w:rFonts w:cs="MyriadPro-Regular"/>
          <w:sz w:val="20"/>
          <w:szCs w:val="20"/>
          <w:highlight w:val="yellow"/>
        </w:rPr>
        <w:t>aguas oceánicas</w:t>
      </w:r>
      <w:r w:rsidRPr="0009572F">
        <w:rPr>
          <w:rFonts w:cs="MyriadPro-Light"/>
          <w:sz w:val="20"/>
          <w:szCs w:val="20"/>
        </w:rPr>
        <w:t>, conformadas principalmente por los océanos y mares.</w:t>
      </w:r>
    </w:p>
    <w:p w:rsidR="00321607" w:rsidRPr="0009572F" w:rsidRDefault="00321607" w:rsidP="00DE3B3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MyriadPro-Light"/>
          <w:sz w:val="20"/>
          <w:szCs w:val="20"/>
        </w:rPr>
      </w:pPr>
      <w:r w:rsidRPr="0009572F">
        <w:rPr>
          <w:rFonts w:cs="MyriadPro-Light"/>
          <w:sz w:val="20"/>
          <w:szCs w:val="20"/>
        </w:rPr>
        <w:t xml:space="preserve">Aguas continentales: Ríos, lagos, Nieve y glaciares, aguas subterráneas. </w:t>
      </w:r>
    </w:p>
    <w:p w:rsidR="00DE3B36" w:rsidRPr="0009572F" w:rsidRDefault="00321607" w:rsidP="00DE3B3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9572F">
        <w:rPr>
          <w:rFonts w:cs="MyriadPro-Light"/>
          <w:sz w:val="20"/>
          <w:szCs w:val="20"/>
        </w:rPr>
        <w:t>Aguas oceánicas: Océanos y mares.</w:t>
      </w:r>
    </w:p>
    <w:p w:rsidR="00321607" w:rsidRPr="0009572F" w:rsidRDefault="00DE3B36" w:rsidP="00DE3B3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09572F">
        <w:rPr>
          <w:rFonts w:cs="Arial"/>
          <w:b/>
          <w:sz w:val="20"/>
          <w:szCs w:val="20"/>
        </w:rPr>
        <w:t>Principales reservas de agua dulce del planeta:</w:t>
      </w:r>
      <w:r w:rsidRPr="0009572F">
        <w:rPr>
          <w:rFonts w:cs="Arial"/>
          <w:sz w:val="20"/>
          <w:szCs w:val="20"/>
        </w:rPr>
        <w:t xml:space="preserve"> </w:t>
      </w:r>
      <w:r w:rsidRPr="0009572F">
        <w:rPr>
          <w:rFonts w:cs="Arial"/>
          <w:sz w:val="20"/>
          <w:szCs w:val="20"/>
          <w:highlight w:val="yellow"/>
        </w:rPr>
        <w:t>Casquetes polares</w:t>
      </w:r>
    </w:p>
    <w:p w:rsidR="00DE3B36" w:rsidRPr="0009572F" w:rsidRDefault="00DE3B36" w:rsidP="00DE3B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09572F">
        <w:rPr>
          <w:rFonts w:cs="Arial"/>
          <w:sz w:val="20"/>
          <w:szCs w:val="20"/>
        </w:rPr>
        <w:t>Casquete polar antártico: Es la cubierta de hielo que cubre casi la totalidad (98 %) del continente antártico.</w:t>
      </w:r>
    </w:p>
    <w:p w:rsidR="00DE3B36" w:rsidRPr="0009572F" w:rsidRDefault="00DE3B36" w:rsidP="00DE3B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09572F">
        <w:rPr>
          <w:rFonts w:cs="Arial"/>
          <w:sz w:val="20"/>
          <w:szCs w:val="20"/>
        </w:rPr>
        <w:t>Casquete polar ártico: Corresponde a la capa de hielo que cubre el Ártico (hielo a la deriva), parte del océano Glacial Ártico y Groenlandia.</w:t>
      </w:r>
    </w:p>
    <w:p w:rsidR="00DE3B36" w:rsidRPr="0009572F" w:rsidRDefault="00DE3B36" w:rsidP="00DE3B36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sz w:val="20"/>
          <w:szCs w:val="20"/>
        </w:rPr>
      </w:pPr>
      <w:r w:rsidRPr="0009572F">
        <w:rPr>
          <w:rFonts w:cs="Candara-Bold"/>
          <w:b/>
          <w:bCs/>
          <w:sz w:val="20"/>
          <w:szCs w:val="20"/>
        </w:rPr>
        <w:t xml:space="preserve">Las reservas de agua dulce en Chile: </w:t>
      </w:r>
      <w:r w:rsidRPr="0009572F">
        <w:rPr>
          <w:rFonts w:cs="MyriadPro-Light"/>
          <w:sz w:val="20"/>
          <w:szCs w:val="20"/>
          <w:highlight w:val="yellow"/>
        </w:rPr>
        <w:t xml:space="preserve">La </w:t>
      </w:r>
      <w:r w:rsidRPr="0009572F">
        <w:rPr>
          <w:rFonts w:cs="MyriadPro-Semibold"/>
          <w:sz w:val="20"/>
          <w:szCs w:val="20"/>
          <w:highlight w:val="yellow"/>
        </w:rPr>
        <w:t>zona norte</w:t>
      </w:r>
      <w:r w:rsidRPr="0009572F">
        <w:rPr>
          <w:rFonts w:cs="MyriadPro-Semibold"/>
          <w:sz w:val="20"/>
          <w:szCs w:val="20"/>
        </w:rPr>
        <w:t xml:space="preserve"> </w:t>
      </w:r>
      <w:r w:rsidRPr="0009572F">
        <w:rPr>
          <w:rFonts w:cs="MyriadPro-Light"/>
          <w:sz w:val="20"/>
          <w:szCs w:val="20"/>
        </w:rPr>
        <w:t xml:space="preserve">de Chile es la que tiene menos disponibilidad de agua dulce. </w:t>
      </w:r>
      <w:r w:rsidRPr="0009572F">
        <w:rPr>
          <w:rFonts w:cs="MyriadPro-Light"/>
          <w:sz w:val="20"/>
          <w:szCs w:val="20"/>
          <w:highlight w:val="yellow"/>
        </w:rPr>
        <w:t xml:space="preserve">La </w:t>
      </w:r>
      <w:r w:rsidRPr="0009572F">
        <w:rPr>
          <w:rFonts w:cs="MyriadPro-Semibold"/>
          <w:sz w:val="20"/>
          <w:szCs w:val="20"/>
          <w:highlight w:val="yellow"/>
        </w:rPr>
        <w:t>zona centro</w:t>
      </w:r>
      <w:r w:rsidRPr="0009572F">
        <w:rPr>
          <w:rFonts w:cs="MyriadPro-Semibold"/>
          <w:sz w:val="20"/>
          <w:szCs w:val="20"/>
        </w:rPr>
        <w:t xml:space="preserve"> </w:t>
      </w:r>
      <w:r w:rsidRPr="0009572F">
        <w:rPr>
          <w:rFonts w:cs="MyriadPro-Light"/>
          <w:sz w:val="20"/>
          <w:szCs w:val="20"/>
        </w:rPr>
        <w:t xml:space="preserve">de Chile, cuenta con una gran cantidad de ríos y glaciares en las montañas. Sin embargo, debido a la significativa concentración de población, mucha del agua dulce se emplea en agricultura y para consumo humano. </w:t>
      </w:r>
      <w:r w:rsidRPr="0009572F">
        <w:rPr>
          <w:rFonts w:cs="MyriadPro-Light"/>
          <w:sz w:val="20"/>
          <w:szCs w:val="20"/>
          <w:highlight w:val="yellow"/>
        </w:rPr>
        <w:t xml:space="preserve">La </w:t>
      </w:r>
      <w:r w:rsidRPr="0009572F">
        <w:rPr>
          <w:rFonts w:cs="MyriadPro-Semibold"/>
          <w:sz w:val="20"/>
          <w:szCs w:val="20"/>
          <w:highlight w:val="yellow"/>
        </w:rPr>
        <w:t>zona sur</w:t>
      </w:r>
      <w:r w:rsidRPr="0009572F">
        <w:rPr>
          <w:rFonts w:cs="MyriadPro-Semibold"/>
          <w:sz w:val="20"/>
          <w:szCs w:val="20"/>
        </w:rPr>
        <w:t xml:space="preserve"> </w:t>
      </w:r>
      <w:r w:rsidRPr="0009572F">
        <w:rPr>
          <w:rFonts w:cs="MyriadPro-Light"/>
          <w:sz w:val="20"/>
          <w:szCs w:val="20"/>
        </w:rPr>
        <w:t>de Chile es la que presenta la mayor disponibilidad de agua dulce debido a la gran cantidad de precipitaciones, a los numerosos lagos, lagunas y ríos, pero, por sobre todo, a que posee una de las mayores reservas glaciares del mundo.</w:t>
      </w:r>
    </w:p>
    <w:p w:rsidR="00DE3B36" w:rsidRPr="0009572F" w:rsidRDefault="00DE3B36" w:rsidP="00662543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sz w:val="20"/>
          <w:szCs w:val="20"/>
        </w:rPr>
      </w:pPr>
    </w:p>
    <w:p w:rsidR="00DE3B36" w:rsidRPr="0009572F" w:rsidRDefault="00DE3B36" w:rsidP="00662543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09572F">
        <w:rPr>
          <w:b/>
          <w:sz w:val="20"/>
          <w:szCs w:val="20"/>
        </w:rPr>
        <w:t xml:space="preserve">Repasemos: </w:t>
      </w:r>
      <w:r w:rsidR="0009572F" w:rsidRPr="0009572F">
        <w:rPr>
          <w:b/>
          <w:sz w:val="20"/>
          <w:szCs w:val="20"/>
        </w:rPr>
        <w:t>Completa las siguientes frases.</w:t>
      </w:r>
    </w:p>
    <w:p w:rsidR="00DE3B36" w:rsidRPr="00662543" w:rsidRDefault="00DE3B36" w:rsidP="0066254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La hidrósfera es: _____________________________________________________</w:t>
      </w:r>
    </w:p>
    <w:p w:rsidR="00DE3B36" w:rsidRPr="00662543" w:rsidRDefault="00DE3B36" w:rsidP="00662543">
      <w:pPr>
        <w:pStyle w:val="Prrafodelista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El agua salada representa el ________ %  y el agua dulce ________%</w:t>
      </w:r>
    </w:p>
    <w:p w:rsidR="00DE3B36" w:rsidRPr="00662543" w:rsidRDefault="00DE3B36" w:rsidP="00662543">
      <w:pPr>
        <w:pStyle w:val="Prrafodelista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Las aguas continentales son: ____________, _____________, ___________________, _____________________</w:t>
      </w:r>
    </w:p>
    <w:p w:rsidR="00DE3B36" w:rsidRPr="00662543" w:rsidRDefault="00DE3B36" w:rsidP="00662543">
      <w:pPr>
        <w:pStyle w:val="Prrafodelista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Las principales reservas de agua dulce del planeta son: _______________________________</w:t>
      </w:r>
    </w:p>
    <w:p w:rsidR="00DE3B36" w:rsidRPr="00662543" w:rsidRDefault="0009572F" w:rsidP="00662543">
      <w:pPr>
        <w:pStyle w:val="Prrafodelista"/>
        <w:numPr>
          <w:ilvl w:val="0"/>
          <w:numId w:val="9"/>
        </w:numPr>
        <w:spacing w:after="0"/>
        <w:jc w:val="both"/>
        <w:rPr>
          <w:rFonts w:cs="MyriadPro-Light"/>
          <w:sz w:val="20"/>
          <w:szCs w:val="20"/>
        </w:rPr>
      </w:pPr>
      <w:r w:rsidRPr="00662543">
        <w:rPr>
          <w:sz w:val="20"/>
          <w:szCs w:val="20"/>
        </w:rPr>
        <w:t xml:space="preserve">En la zona _________________ hay mayor disponibilidad de agua dulce debido </w:t>
      </w:r>
      <w:r w:rsidRPr="00662543">
        <w:rPr>
          <w:rFonts w:cs="MyriadPro-Light"/>
          <w:sz w:val="20"/>
          <w:szCs w:val="20"/>
        </w:rPr>
        <w:t>a la gran cantidad de precipitaciones, a los numerosos lagos, lagunas y ríos.</w:t>
      </w:r>
    </w:p>
    <w:p w:rsidR="0009572F" w:rsidRPr="00607E9D" w:rsidRDefault="00607E9D" w:rsidP="00662543">
      <w:pPr>
        <w:spacing w:after="0" w:line="240" w:lineRule="auto"/>
        <w:jc w:val="both"/>
        <w:rPr>
          <w:rFonts w:cs="MyriadPro-Light"/>
          <w:b/>
          <w:sz w:val="20"/>
          <w:szCs w:val="20"/>
        </w:rPr>
      </w:pPr>
      <w:r w:rsidRPr="00607E9D">
        <w:rPr>
          <w:rFonts w:cs="MyriadPro-Light"/>
          <w:b/>
          <w:sz w:val="20"/>
          <w:szCs w:val="20"/>
        </w:rPr>
        <w:t>_____________________________________________________________________________________________________</w:t>
      </w:r>
    </w:p>
    <w:p w:rsidR="00607E9D" w:rsidRDefault="00607E9D" w:rsidP="00662543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09572F" w:rsidRPr="00662543" w:rsidRDefault="0009572F" w:rsidP="00662543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62543">
        <w:rPr>
          <w:b/>
          <w:color w:val="FF0000"/>
          <w:sz w:val="20"/>
          <w:szCs w:val="20"/>
        </w:rPr>
        <w:t>TEMA Nº2: OCÉ</w:t>
      </w:r>
      <w:r w:rsidR="007146E1" w:rsidRPr="00662543">
        <w:rPr>
          <w:b/>
          <w:color w:val="FF0000"/>
          <w:sz w:val="20"/>
          <w:szCs w:val="20"/>
        </w:rPr>
        <w:t>ANOS</w:t>
      </w:r>
    </w:p>
    <w:p w:rsidR="007146E1" w:rsidRDefault="007146E1" w:rsidP="0009572F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</w:rPr>
      </w:pPr>
      <w:r w:rsidRPr="007146E1">
        <w:rPr>
          <w:rFonts w:cs="MyriadPro-Light"/>
        </w:rPr>
        <w:t xml:space="preserve">Los océanos ocupan áreas muy extensas y pueden llegar a ser muy profundos. Las zonas de mayor profundidad están situadas en las llamadas </w:t>
      </w:r>
      <w:r w:rsidRPr="007146E1">
        <w:rPr>
          <w:rFonts w:cs="MyriadPro-Light"/>
          <w:b/>
          <w:bCs/>
        </w:rPr>
        <w:t>fosas</w:t>
      </w:r>
      <w:r>
        <w:rPr>
          <w:rFonts w:cs="MyriadPro-Light"/>
        </w:rPr>
        <w:t>.</w:t>
      </w:r>
    </w:p>
    <w:p w:rsidR="0009572F" w:rsidRDefault="007146E1" w:rsidP="0009572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146E1">
        <w:rPr>
          <w:sz w:val="20"/>
          <w:szCs w:val="20"/>
        </w:rPr>
        <w:t>P</w:t>
      </w:r>
      <w:r w:rsidR="0009572F" w:rsidRPr="007146E1">
        <w:rPr>
          <w:sz w:val="20"/>
          <w:szCs w:val="20"/>
        </w:rPr>
        <w:t xml:space="preserve">ara que se desarrolle la vida en el mar son claves tres factores: </w:t>
      </w:r>
      <w:r w:rsidR="0009572F" w:rsidRPr="007146E1">
        <w:rPr>
          <w:bCs/>
          <w:sz w:val="20"/>
          <w:szCs w:val="20"/>
        </w:rPr>
        <w:t xml:space="preserve">la </w:t>
      </w:r>
      <w:r w:rsidR="0009572F" w:rsidRPr="007146E1">
        <w:rPr>
          <w:b/>
          <w:bCs/>
          <w:sz w:val="20"/>
          <w:szCs w:val="20"/>
        </w:rPr>
        <w:t>luminosidad, la temperatura y la presión</w:t>
      </w:r>
      <w:r w:rsidR="0009572F" w:rsidRPr="007146E1">
        <w:rPr>
          <w:sz w:val="20"/>
          <w:szCs w:val="20"/>
        </w:rPr>
        <w:t xml:space="preserve">. </w:t>
      </w:r>
    </w:p>
    <w:p w:rsidR="007146E1" w:rsidRDefault="007146E1" w:rsidP="007146E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146E1">
        <w:rPr>
          <w:b/>
          <w:bCs/>
          <w:sz w:val="20"/>
          <w:szCs w:val="20"/>
        </w:rPr>
        <w:t xml:space="preserve">La presión </w:t>
      </w:r>
      <w:r w:rsidRPr="007146E1">
        <w:rPr>
          <w:sz w:val="20"/>
          <w:szCs w:val="20"/>
        </w:rPr>
        <w:t>se relaciona con la profundidad y nos indica la fuerza que ejerce el agua sobre los organismos que habitan en ella.</w:t>
      </w:r>
    </w:p>
    <w:p w:rsidR="007146E1" w:rsidRPr="007146E1" w:rsidRDefault="007146E1" w:rsidP="007146E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Luminosidad: </w:t>
      </w:r>
      <w:r w:rsidRPr="007146E1">
        <w:rPr>
          <w:bCs/>
          <w:sz w:val="20"/>
          <w:szCs w:val="20"/>
        </w:rPr>
        <w:t>Cantidad de luz</w:t>
      </w:r>
    </w:p>
    <w:p w:rsidR="007146E1" w:rsidRPr="007146E1" w:rsidRDefault="007146E1" w:rsidP="007146E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Temperatura:</w:t>
      </w:r>
      <w:r>
        <w:rPr>
          <w:sz w:val="20"/>
          <w:szCs w:val="20"/>
        </w:rPr>
        <w:t xml:space="preserve"> 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s una magnitud física que re</w:t>
      </w:r>
      <w:r w:rsidRPr="007146E1">
        <w:rPr>
          <w:rFonts w:ascii="Arial" w:hAnsi="Arial" w:cs="Arial"/>
          <w:color w:val="222222"/>
          <w:sz w:val="17"/>
          <w:szCs w:val="17"/>
          <w:shd w:val="clear" w:color="auto" w:fill="FFFFFF"/>
        </w:rPr>
        <w:t>fleja la cantidad </w:t>
      </w:r>
      <w:r w:rsidRPr="007146E1">
        <w:rPr>
          <w:rFonts w:ascii="Arial" w:hAnsi="Arial" w:cs="Arial"/>
          <w:bCs/>
          <w:color w:val="222222"/>
          <w:sz w:val="17"/>
          <w:szCs w:val="17"/>
          <w:shd w:val="clear" w:color="auto" w:fill="FFFFFF"/>
        </w:rPr>
        <w:t>de</w:t>
      </w:r>
      <w:r w:rsidRPr="007146E1">
        <w:rPr>
          <w:rFonts w:ascii="Arial" w:hAnsi="Arial" w:cs="Arial"/>
          <w:color w:val="222222"/>
          <w:sz w:val="17"/>
          <w:szCs w:val="17"/>
          <w:shd w:val="clear" w:color="auto" w:fill="FFFFFF"/>
        </w:rPr>
        <w:t> calor, ya sea </w:t>
      </w:r>
      <w:r w:rsidRPr="007146E1">
        <w:rPr>
          <w:rFonts w:ascii="Arial" w:hAnsi="Arial" w:cs="Arial"/>
          <w:bCs/>
          <w:color w:val="222222"/>
          <w:sz w:val="17"/>
          <w:szCs w:val="17"/>
          <w:shd w:val="clear" w:color="auto" w:fill="FFFFFF"/>
        </w:rPr>
        <w:t>de</w:t>
      </w:r>
      <w:r w:rsidRPr="007146E1">
        <w:rPr>
          <w:rFonts w:ascii="Arial" w:hAnsi="Arial" w:cs="Arial"/>
          <w:color w:val="222222"/>
          <w:sz w:val="17"/>
          <w:szCs w:val="17"/>
          <w:shd w:val="clear" w:color="auto" w:fill="FFFFFF"/>
        </w:rPr>
        <w:t> un cuerpo, </w:t>
      </w:r>
      <w:r w:rsidRPr="007146E1">
        <w:rPr>
          <w:rFonts w:ascii="Arial" w:hAnsi="Arial" w:cs="Arial"/>
          <w:bCs/>
          <w:color w:val="222222"/>
          <w:sz w:val="17"/>
          <w:szCs w:val="17"/>
          <w:shd w:val="clear" w:color="auto" w:fill="FFFFFF"/>
        </w:rPr>
        <w:t>de</w:t>
      </w:r>
      <w:r w:rsidRPr="007146E1">
        <w:rPr>
          <w:rFonts w:ascii="Arial" w:hAnsi="Arial" w:cs="Arial"/>
          <w:color w:val="222222"/>
          <w:sz w:val="17"/>
          <w:szCs w:val="17"/>
          <w:shd w:val="clear" w:color="auto" w:fill="FFFFFF"/>
        </w:rPr>
        <w:t> un objeto o del ambiente.</w:t>
      </w:r>
    </w:p>
    <w:p w:rsidR="007146E1" w:rsidRPr="007146E1" w:rsidRDefault="007146E1" w:rsidP="001353C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146E1">
        <w:rPr>
          <w:sz w:val="20"/>
          <w:szCs w:val="20"/>
        </w:rPr>
        <w:t xml:space="preserve">Estos tres factores son muy importantes y determinan las formas de vida que se encuentran en cada zona del océano. Se puede señalar, de forma general, </w:t>
      </w:r>
      <w:r w:rsidRPr="007146E1">
        <w:rPr>
          <w:bCs/>
          <w:sz w:val="20"/>
          <w:szCs w:val="20"/>
        </w:rPr>
        <w:t>que a mayor profundidad, la luminosidad y la temperatura disminuyen, mientras que la presión aumenta.</w:t>
      </w:r>
    </w:p>
    <w:p w:rsidR="001353C8" w:rsidRDefault="007146E1" w:rsidP="001353C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146E1">
        <w:rPr>
          <w:sz w:val="20"/>
          <w:szCs w:val="20"/>
        </w:rPr>
        <w:t xml:space="preserve">En el océano encontramos dos grandes zonas a distintas profundidades: </w:t>
      </w:r>
    </w:p>
    <w:p w:rsidR="007146E1" w:rsidRPr="001353C8" w:rsidRDefault="007146E1" w:rsidP="001353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353C8">
        <w:rPr>
          <w:bCs/>
          <w:sz w:val="20"/>
          <w:szCs w:val="20"/>
          <w:highlight w:val="yellow"/>
        </w:rPr>
        <w:t xml:space="preserve">Zona </w:t>
      </w:r>
      <w:proofErr w:type="spellStart"/>
      <w:r w:rsidRPr="001353C8">
        <w:rPr>
          <w:bCs/>
          <w:sz w:val="20"/>
          <w:szCs w:val="20"/>
          <w:highlight w:val="yellow"/>
        </w:rPr>
        <w:t>fótica</w:t>
      </w:r>
      <w:proofErr w:type="spellEnd"/>
      <w:r w:rsidRPr="001353C8">
        <w:rPr>
          <w:bCs/>
          <w:sz w:val="20"/>
          <w:szCs w:val="20"/>
        </w:rPr>
        <w:t>: Se ubica cerca de la superficie y corresponde a los primeros 200 metros bajo el nivel del mar</w:t>
      </w:r>
    </w:p>
    <w:p w:rsidR="007146E1" w:rsidRPr="007146E1" w:rsidRDefault="007146E1" w:rsidP="001353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353C8">
        <w:rPr>
          <w:bCs/>
          <w:sz w:val="20"/>
          <w:szCs w:val="20"/>
          <w:highlight w:val="yellow"/>
        </w:rPr>
        <w:t xml:space="preserve">Zona </w:t>
      </w:r>
      <w:proofErr w:type="spellStart"/>
      <w:r w:rsidRPr="001353C8">
        <w:rPr>
          <w:bCs/>
          <w:sz w:val="20"/>
          <w:szCs w:val="20"/>
          <w:highlight w:val="yellow"/>
        </w:rPr>
        <w:t>Afótica</w:t>
      </w:r>
      <w:proofErr w:type="spellEnd"/>
      <w:r>
        <w:rPr>
          <w:bCs/>
          <w:sz w:val="20"/>
          <w:szCs w:val="20"/>
        </w:rPr>
        <w:t xml:space="preserve">: </w:t>
      </w:r>
      <w:r w:rsidRPr="007146E1">
        <w:rPr>
          <w:bCs/>
          <w:sz w:val="20"/>
          <w:szCs w:val="20"/>
        </w:rPr>
        <w:t>Se ubica bajo los 200 metros de profundidad y prácticamente no recibe luz solar, por lo que allí no se encuentran algas marinas.</w:t>
      </w:r>
    </w:p>
    <w:p w:rsidR="0009572F" w:rsidRPr="0009572F" w:rsidRDefault="0009572F" w:rsidP="00662543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1353C8" w:rsidRPr="0009572F" w:rsidRDefault="001353C8" w:rsidP="00662543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09572F">
        <w:rPr>
          <w:b/>
          <w:sz w:val="20"/>
          <w:szCs w:val="20"/>
        </w:rPr>
        <w:t>Repasemos: Completa las siguientes frases.</w:t>
      </w:r>
    </w:p>
    <w:p w:rsidR="0009572F" w:rsidRPr="00662543" w:rsidRDefault="001353C8" w:rsidP="00662543">
      <w:pPr>
        <w:pStyle w:val="Prrafodelista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En los océanos, las zonas de mayor profundidad se llaman: __________</w:t>
      </w:r>
    </w:p>
    <w:p w:rsidR="001353C8" w:rsidRPr="00662543" w:rsidRDefault="001353C8" w:rsidP="00662543">
      <w:pPr>
        <w:pStyle w:val="Prrafodelista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Los tres factores fundamentales para el desarrollo de la vida en los océanos son: _______________, _______________ y _________________</w:t>
      </w:r>
    </w:p>
    <w:p w:rsidR="001353C8" w:rsidRPr="00662543" w:rsidRDefault="001353C8" w:rsidP="00662543">
      <w:pPr>
        <w:pStyle w:val="Prrafodelista"/>
        <w:numPr>
          <w:ilvl w:val="0"/>
          <w:numId w:val="10"/>
        </w:numPr>
        <w:spacing w:after="0"/>
        <w:rPr>
          <w:sz w:val="20"/>
          <w:szCs w:val="20"/>
        </w:rPr>
      </w:pPr>
      <w:r w:rsidRPr="00662543">
        <w:rPr>
          <w:sz w:val="20"/>
          <w:szCs w:val="20"/>
        </w:rPr>
        <w:t>Al sumergirse en las profundidades del océanos, la presión ___________________  la luminosidad ____________________ y la temperatura __________________</w:t>
      </w:r>
    </w:p>
    <w:p w:rsidR="001353C8" w:rsidRPr="00662543" w:rsidRDefault="001353C8" w:rsidP="00662543">
      <w:pPr>
        <w:pStyle w:val="Prrafodelista"/>
        <w:numPr>
          <w:ilvl w:val="0"/>
          <w:numId w:val="10"/>
        </w:numPr>
        <w:spacing w:after="0"/>
        <w:rPr>
          <w:bCs/>
          <w:sz w:val="20"/>
          <w:szCs w:val="20"/>
        </w:rPr>
      </w:pPr>
      <w:r w:rsidRPr="00662543">
        <w:rPr>
          <w:sz w:val="20"/>
          <w:szCs w:val="20"/>
        </w:rPr>
        <w:t xml:space="preserve">La zona __________________ </w:t>
      </w:r>
      <w:r w:rsidRPr="00662543">
        <w:rPr>
          <w:bCs/>
          <w:sz w:val="20"/>
          <w:szCs w:val="20"/>
        </w:rPr>
        <w:t>Se ubica bajo los 200 metros de profundidad y prácticamente no recibe luz.</w:t>
      </w:r>
    </w:p>
    <w:p w:rsidR="001353C8" w:rsidRDefault="001353C8" w:rsidP="00662543">
      <w:pPr>
        <w:spacing w:after="0"/>
        <w:rPr>
          <w:bCs/>
          <w:sz w:val="20"/>
          <w:szCs w:val="20"/>
        </w:rPr>
      </w:pPr>
    </w:p>
    <w:p w:rsidR="001353C8" w:rsidRPr="00662543" w:rsidRDefault="001353C8" w:rsidP="001353C8">
      <w:pPr>
        <w:spacing w:after="0" w:line="360" w:lineRule="auto"/>
        <w:rPr>
          <w:b/>
          <w:bCs/>
          <w:color w:val="FF0000"/>
          <w:sz w:val="20"/>
          <w:szCs w:val="20"/>
        </w:rPr>
      </w:pPr>
      <w:r w:rsidRPr="00662543">
        <w:rPr>
          <w:b/>
          <w:bCs/>
          <w:color w:val="FF0000"/>
          <w:sz w:val="20"/>
          <w:szCs w:val="20"/>
        </w:rPr>
        <w:lastRenderedPageBreak/>
        <w:t>TEMA Nº3: MOVIMIENTOS DE AGUAS OCEÁNICAS</w:t>
      </w:r>
    </w:p>
    <w:p w:rsidR="001353C8" w:rsidRDefault="001353C8" w:rsidP="001353C8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Completa el esquema con los conceptos </w:t>
      </w:r>
      <w:r w:rsidRPr="0070370D">
        <w:rPr>
          <w:b/>
          <w:bCs/>
          <w:sz w:val="20"/>
          <w:szCs w:val="20"/>
          <w:highlight w:val="yellow"/>
        </w:rPr>
        <w:t>OLAS</w:t>
      </w:r>
      <w:r>
        <w:rPr>
          <w:b/>
          <w:bCs/>
          <w:sz w:val="20"/>
          <w:szCs w:val="20"/>
        </w:rPr>
        <w:t xml:space="preserve"> – </w:t>
      </w:r>
      <w:r w:rsidRPr="0070370D">
        <w:rPr>
          <w:b/>
          <w:bCs/>
          <w:sz w:val="20"/>
          <w:szCs w:val="20"/>
          <w:highlight w:val="yellow"/>
        </w:rPr>
        <w:t>MAREAS</w:t>
      </w:r>
      <w:r>
        <w:rPr>
          <w:b/>
          <w:bCs/>
          <w:sz w:val="20"/>
          <w:szCs w:val="20"/>
        </w:rPr>
        <w:t xml:space="preserve"> – </w:t>
      </w:r>
      <w:r w:rsidRPr="0070370D">
        <w:rPr>
          <w:b/>
          <w:bCs/>
          <w:sz w:val="20"/>
          <w:szCs w:val="20"/>
          <w:highlight w:val="yellow"/>
        </w:rPr>
        <w:t>CORRIENTES MARINA</w:t>
      </w:r>
      <w:r>
        <w:rPr>
          <w:b/>
          <w:bCs/>
          <w:sz w:val="20"/>
          <w:szCs w:val="20"/>
        </w:rPr>
        <w:t xml:space="preserve">  según corresponda.</w:t>
      </w:r>
    </w:p>
    <w:p w:rsidR="001353C8" w:rsidRDefault="001353C8" w:rsidP="001353C8">
      <w:pPr>
        <w:spacing w:after="0" w:line="360" w:lineRule="auto"/>
        <w:rPr>
          <w:b/>
          <w:sz w:val="20"/>
          <w:szCs w:val="20"/>
        </w:rPr>
      </w:pPr>
    </w:p>
    <w:p w:rsidR="001353C8" w:rsidRPr="001353C8" w:rsidRDefault="001353C8" w:rsidP="001353C8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lang w:eastAsia="es-CL"/>
        </w:rPr>
        <w:drawing>
          <wp:inline distT="0" distB="0" distL="0" distR="0">
            <wp:extent cx="6858000" cy="3745086"/>
            <wp:effectExtent l="38100" t="19050" r="19050" b="7764"/>
            <wp:docPr id="1" name="Diagram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353C8" w:rsidRDefault="001353C8" w:rsidP="001353C8">
      <w:pPr>
        <w:spacing w:after="0" w:line="240" w:lineRule="auto"/>
        <w:rPr>
          <w:sz w:val="20"/>
          <w:szCs w:val="20"/>
        </w:rPr>
      </w:pPr>
    </w:p>
    <w:p w:rsidR="0070370D" w:rsidRPr="00607E9D" w:rsidRDefault="0070370D" w:rsidP="00F60BF8">
      <w:pPr>
        <w:spacing w:after="0" w:line="240" w:lineRule="auto"/>
        <w:jc w:val="both"/>
        <w:rPr>
          <w:b/>
          <w:bCs/>
          <w:color w:val="FF0000"/>
          <w:sz w:val="20"/>
          <w:szCs w:val="20"/>
        </w:rPr>
      </w:pPr>
      <w:r w:rsidRPr="00607E9D">
        <w:rPr>
          <w:b/>
          <w:color w:val="FF0000"/>
          <w:sz w:val="20"/>
          <w:szCs w:val="20"/>
        </w:rPr>
        <w:t xml:space="preserve">TEMA Nº4: </w:t>
      </w:r>
      <w:r w:rsidRPr="00607E9D">
        <w:rPr>
          <w:b/>
          <w:bCs/>
          <w:color w:val="FF0000"/>
          <w:sz w:val="20"/>
          <w:szCs w:val="20"/>
        </w:rPr>
        <w:t>NIVELES DE ORGANIZACIÓN BIOLÓGICA</w:t>
      </w:r>
    </w:p>
    <w:p w:rsidR="0070370D" w:rsidRPr="00607E9D" w:rsidRDefault="0070370D" w:rsidP="00F60BF8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607E9D">
        <w:rPr>
          <w:rFonts w:cs="MyriadPro-Light"/>
          <w:sz w:val="20"/>
          <w:szCs w:val="20"/>
        </w:rPr>
        <w:t xml:space="preserve">Tu cuerpo completo compone un </w:t>
      </w:r>
      <w:r w:rsidRPr="00607E9D">
        <w:rPr>
          <w:rFonts w:cs="MyriadPro-Regular"/>
          <w:sz w:val="20"/>
          <w:szCs w:val="20"/>
          <w:highlight w:val="yellow"/>
        </w:rPr>
        <w:t>organismo</w:t>
      </w:r>
      <w:r w:rsidRPr="00607E9D">
        <w:rPr>
          <w:rFonts w:cs="MyriadPro-Light"/>
          <w:sz w:val="20"/>
          <w:szCs w:val="20"/>
        </w:rPr>
        <w:t xml:space="preserve">, el que se constituye por varios </w:t>
      </w:r>
      <w:r w:rsidRPr="00607E9D">
        <w:rPr>
          <w:rFonts w:cs="MyriadPro-Regular"/>
          <w:sz w:val="20"/>
          <w:szCs w:val="20"/>
          <w:highlight w:val="yellow"/>
        </w:rPr>
        <w:t>sistemas</w:t>
      </w:r>
      <w:r w:rsidRPr="00607E9D">
        <w:rPr>
          <w:rFonts w:cs="MyriadPro-Light"/>
          <w:sz w:val="20"/>
          <w:szCs w:val="20"/>
          <w:highlight w:val="yellow"/>
        </w:rPr>
        <w:t>,</w:t>
      </w:r>
      <w:r w:rsidRPr="00607E9D">
        <w:rPr>
          <w:rFonts w:cs="MyriadPro-Light"/>
          <w:sz w:val="20"/>
          <w:szCs w:val="20"/>
        </w:rPr>
        <w:t xml:space="preserve"> cada uno de los cuales está formado por una serie de </w:t>
      </w:r>
      <w:r w:rsidRPr="00607E9D">
        <w:rPr>
          <w:rFonts w:cs="MyriadPro-Regular"/>
          <w:sz w:val="20"/>
          <w:szCs w:val="20"/>
          <w:highlight w:val="yellow"/>
        </w:rPr>
        <w:t>órganos</w:t>
      </w:r>
      <w:r w:rsidRPr="00607E9D">
        <w:rPr>
          <w:rFonts w:cs="MyriadPro-Light"/>
          <w:sz w:val="20"/>
          <w:szCs w:val="20"/>
        </w:rPr>
        <w:t xml:space="preserve">. Si miramos un órgano, veremos que este se conforma por </w:t>
      </w:r>
      <w:r w:rsidRPr="00607E9D">
        <w:rPr>
          <w:rFonts w:cs="MyriadPro-Regular"/>
          <w:sz w:val="20"/>
          <w:szCs w:val="20"/>
          <w:highlight w:val="yellow"/>
        </w:rPr>
        <w:t>tejidos</w:t>
      </w:r>
      <w:r w:rsidRPr="00607E9D">
        <w:rPr>
          <w:rFonts w:cs="MyriadPro-Regular"/>
          <w:sz w:val="20"/>
          <w:szCs w:val="20"/>
        </w:rPr>
        <w:t xml:space="preserve"> </w:t>
      </w:r>
      <w:r w:rsidRPr="00607E9D">
        <w:rPr>
          <w:rFonts w:cs="MyriadPro-Light"/>
          <w:sz w:val="20"/>
          <w:szCs w:val="20"/>
        </w:rPr>
        <w:t xml:space="preserve">y cada uno de ellos, por </w:t>
      </w:r>
      <w:r w:rsidRPr="00607E9D">
        <w:rPr>
          <w:rFonts w:cs="MyriadPro-Regular"/>
          <w:sz w:val="20"/>
          <w:szCs w:val="20"/>
          <w:highlight w:val="yellow"/>
        </w:rPr>
        <w:t>células.</w:t>
      </w:r>
    </w:p>
    <w:p w:rsidR="0070370D" w:rsidRPr="00607E9D" w:rsidRDefault="0070370D" w:rsidP="00F60BF8">
      <w:pPr>
        <w:spacing w:after="0" w:line="240" w:lineRule="auto"/>
        <w:jc w:val="both"/>
        <w:rPr>
          <w:sz w:val="20"/>
          <w:szCs w:val="20"/>
        </w:rPr>
      </w:pPr>
      <w:r w:rsidRPr="00607E9D">
        <w:rPr>
          <w:b/>
          <w:bCs/>
          <w:sz w:val="20"/>
          <w:szCs w:val="20"/>
        </w:rPr>
        <w:t xml:space="preserve">Célula: </w:t>
      </w:r>
      <w:r w:rsidRPr="00607E9D">
        <w:rPr>
          <w:sz w:val="20"/>
          <w:szCs w:val="20"/>
        </w:rPr>
        <w:t>La célula es la unidad básica de todo ser vivo y es el primer nivel en el que se organizan.</w:t>
      </w:r>
    </w:p>
    <w:p w:rsidR="0070370D" w:rsidRPr="00607E9D" w:rsidRDefault="0070370D" w:rsidP="00F60BF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Clasificación según cantidad: Unicelulares (una célula)  y pluricelulares (muchas células)</w:t>
      </w:r>
    </w:p>
    <w:p w:rsidR="0070370D" w:rsidRPr="00607E9D" w:rsidRDefault="0070370D" w:rsidP="00F60BF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 xml:space="preserve">Clasificación según su estructura: </w:t>
      </w:r>
      <w:proofErr w:type="spellStart"/>
      <w:r w:rsidRPr="00607E9D">
        <w:rPr>
          <w:sz w:val="20"/>
          <w:szCs w:val="20"/>
        </w:rPr>
        <w:t>Eucarionta</w:t>
      </w:r>
      <w:proofErr w:type="spellEnd"/>
      <w:r w:rsidRPr="00607E9D">
        <w:rPr>
          <w:sz w:val="20"/>
          <w:szCs w:val="20"/>
        </w:rPr>
        <w:t xml:space="preserve"> (vegetal y animal)  y </w:t>
      </w:r>
      <w:proofErr w:type="spellStart"/>
      <w:r w:rsidRPr="00607E9D">
        <w:rPr>
          <w:sz w:val="20"/>
          <w:szCs w:val="20"/>
        </w:rPr>
        <w:t>procarionta</w:t>
      </w:r>
      <w:proofErr w:type="spellEnd"/>
    </w:p>
    <w:p w:rsidR="0070370D" w:rsidRPr="00607E9D" w:rsidRDefault="0070370D" w:rsidP="00F60BF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607E9D">
        <w:rPr>
          <w:sz w:val="20"/>
          <w:szCs w:val="20"/>
          <w:highlight w:val="yellow"/>
        </w:rPr>
        <w:t>Los seres humanos, al igual que los animales</w:t>
      </w:r>
      <w:r w:rsidR="00F60BF8" w:rsidRPr="00607E9D">
        <w:rPr>
          <w:sz w:val="20"/>
          <w:szCs w:val="20"/>
          <w:highlight w:val="yellow"/>
        </w:rPr>
        <w:t>,</w:t>
      </w:r>
      <w:r w:rsidRPr="00607E9D">
        <w:rPr>
          <w:sz w:val="20"/>
          <w:szCs w:val="20"/>
          <w:highlight w:val="yellow"/>
        </w:rPr>
        <w:t xml:space="preserve"> somos organismos pluricelulares y tenemos células de tipo eucariota animal</w:t>
      </w:r>
      <w:r w:rsidRPr="00607E9D">
        <w:rPr>
          <w:sz w:val="20"/>
          <w:szCs w:val="20"/>
        </w:rPr>
        <w:t>.</w:t>
      </w:r>
    </w:p>
    <w:p w:rsidR="0070370D" w:rsidRPr="00607E9D" w:rsidRDefault="0070370D" w:rsidP="00F60BF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Las plantas son organismos pluricelulares pero tienen células eucariotas de tipo vegetal.</w:t>
      </w:r>
    </w:p>
    <w:p w:rsidR="0070370D" w:rsidRPr="00607E9D" w:rsidRDefault="0070370D" w:rsidP="00F60BF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Un ejemplo de organismo procarionte son las bacterias y también son unicelulares.</w:t>
      </w:r>
    </w:p>
    <w:p w:rsidR="0070370D" w:rsidRPr="00607E9D" w:rsidRDefault="00F60BF8" w:rsidP="00F60BF8">
      <w:pPr>
        <w:spacing w:after="0" w:line="240" w:lineRule="auto"/>
        <w:jc w:val="both"/>
        <w:rPr>
          <w:sz w:val="20"/>
          <w:szCs w:val="20"/>
        </w:rPr>
      </w:pPr>
      <w:r w:rsidRPr="00607E9D">
        <w:rPr>
          <w:b/>
          <w:sz w:val="20"/>
          <w:szCs w:val="20"/>
        </w:rPr>
        <w:t xml:space="preserve">Tejidos: </w:t>
      </w:r>
      <w:r w:rsidRPr="00607E9D">
        <w:rPr>
          <w:bCs/>
          <w:sz w:val="20"/>
          <w:szCs w:val="20"/>
        </w:rPr>
        <w:t xml:space="preserve">Grupo de células </w:t>
      </w:r>
      <w:r w:rsidRPr="00607E9D">
        <w:rPr>
          <w:sz w:val="20"/>
          <w:szCs w:val="20"/>
        </w:rPr>
        <w:t>similares que cumplen una función específica. Por ejemplo, el tejido epitelial de las paredes del intestino.</w:t>
      </w:r>
    </w:p>
    <w:p w:rsidR="00F60BF8" w:rsidRPr="00607E9D" w:rsidRDefault="00F60BF8" w:rsidP="00F60BF8">
      <w:pPr>
        <w:spacing w:after="0" w:line="240" w:lineRule="auto"/>
        <w:jc w:val="both"/>
        <w:rPr>
          <w:sz w:val="20"/>
          <w:szCs w:val="20"/>
        </w:rPr>
      </w:pPr>
      <w:r w:rsidRPr="00607E9D">
        <w:rPr>
          <w:b/>
          <w:sz w:val="20"/>
          <w:szCs w:val="20"/>
        </w:rPr>
        <w:t xml:space="preserve">Órgano: </w:t>
      </w:r>
      <w:r w:rsidRPr="00607E9D">
        <w:rPr>
          <w:sz w:val="20"/>
          <w:szCs w:val="20"/>
        </w:rPr>
        <w:t>Estructura compuesta por un grupo de tejidos que cumplen un papel determinado. Por ejemplo, el intestino grueso es un órgano.</w:t>
      </w:r>
    </w:p>
    <w:p w:rsidR="00F60BF8" w:rsidRPr="00607E9D" w:rsidRDefault="00F60BF8" w:rsidP="00F60BF8">
      <w:pPr>
        <w:spacing w:after="0" w:line="240" w:lineRule="auto"/>
        <w:jc w:val="both"/>
        <w:rPr>
          <w:sz w:val="20"/>
          <w:szCs w:val="20"/>
        </w:rPr>
      </w:pPr>
      <w:r w:rsidRPr="00607E9D">
        <w:rPr>
          <w:b/>
          <w:sz w:val="20"/>
          <w:szCs w:val="20"/>
        </w:rPr>
        <w:t>Sistema:</w:t>
      </w:r>
      <w:r w:rsidRPr="00607E9D">
        <w:rPr>
          <w:sz w:val="20"/>
          <w:szCs w:val="20"/>
        </w:rPr>
        <w:t xml:space="preserve"> Es un grupo de órganos que en conjunto cumplen una función. Ejemplo: Sistema digestivo</w:t>
      </w:r>
    </w:p>
    <w:p w:rsidR="00F60BF8" w:rsidRPr="00607E9D" w:rsidRDefault="00F60BF8" w:rsidP="00F60BF8">
      <w:pPr>
        <w:spacing w:after="0" w:line="240" w:lineRule="auto"/>
        <w:jc w:val="both"/>
        <w:rPr>
          <w:sz w:val="20"/>
          <w:szCs w:val="20"/>
        </w:rPr>
      </w:pPr>
      <w:r w:rsidRPr="00607E9D">
        <w:rPr>
          <w:b/>
          <w:sz w:val="20"/>
          <w:szCs w:val="20"/>
        </w:rPr>
        <w:t>Organismo:</w:t>
      </w:r>
      <w:r w:rsidRPr="00607E9D">
        <w:rPr>
          <w:sz w:val="20"/>
          <w:szCs w:val="20"/>
        </w:rPr>
        <w:t xml:space="preserve"> Es un ser vivo formado por varios sistemas de órganos.</w:t>
      </w:r>
    </w:p>
    <w:p w:rsidR="00F60BF8" w:rsidRPr="00607E9D" w:rsidRDefault="00F60BF8" w:rsidP="00F60BF8">
      <w:pPr>
        <w:spacing w:after="0" w:line="240" w:lineRule="auto"/>
        <w:jc w:val="both"/>
        <w:rPr>
          <w:sz w:val="20"/>
          <w:szCs w:val="20"/>
        </w:rPr>
      </w:pPr>
    </w:p>
    <w:p w:rsidR="00F60BF8" w:rsidRPr="00607E9D" w:rsidRDefault="00F60BF8" w:rsidP="00662543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</w:rPr>
      </w:pPr>
      <w:r w:rsidRPr="00607E9D">
        <w:rPr>
          <w:b/>
          <w:sz w:val="20"/>
          <w:szCs w:val="20"/>
        </w:rPr>
        <w:t>Repasemos: Completa las siguientes frases.</w:t>
      </w:r>
    </w:p>
    <w:p w:rsidR="00F60BF8" w:rsidRPr="00607E9D" w:rsidRDefault="00F60BF8" w:rsidP="00662543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</w:rPr>
      </w:pPr>
    </w:p>
    <w:p w:rsidR="00F60BF8" w:rsidRPr="00607E9D" w:rsidRDefault="00F60BF8" w:rsidP="00607E9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Nuestro cuerpo se organiza en: ________________, ________________, _________________, ________________ y ____________________</w:t>
      </w:r>
    </w:p>
    <w:p w:rsidR="00F60BF8" w:rsidRPr="00607E9D" w:rsidRDefault="00F60BF8" w:rsidP="00607E9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Una célula es: ______________________________________________________________</w:t>
      </w:r>
    </w:p>
    <w:p w:rsidR="00F60BF8" w:rsidRPr="00607E9D" w:rsidRDefault="00F60BF8" w:rsidP="00607E9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Los seres humanos somos seres _____________________ porque estamos formados por muchas células y poseemos células _________________ de tipo animal.</w:t>
      </w:r>
    </w:p>
    <w:p w:rsidR="00F60BF8" w:rsidRPr="00607E9D" w:rsidRDefault="00F60BF8" w:rsidP="00607E9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Una bacteria es un organismo _____________________</w:t>
      </w:r>
    </w:p>
    <w:p w:rsidR="00F60BF8" w:rsidRPr="00607E9D" w:rsidRDefault="00F60BF8" w:rsidP="00607E9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Un sistema es ____________________________________</w:t>
      </w:r>
    </w:p>
    <w:p w:rsidR="001215E4" w:rsidRPr="00607E9D" w:rsidRDefault="00F60BF8" w:rsidP="00607E9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607E9D">
        <w:rPr>
          <w:sz w:val="20"/>
          <w:szCs w:val="20"/>
        </w:rPr>
        <w:t>Un órgano es: ___________________________________</w:t>
      </w:r>
    </w:p>
    <w:p w:rsidR="001215E4" w:rsidRPr="00607E9D" w:rsidRDefault="001215E4" w:rsidP="00662543">
      <w:pPr>
        <w:rPr>
          <w:sz w:val="20"/>
          <w:szCs w:val="20"/>
        </w:rPr>
      </w:pPr>
    </w:p>
    <w:p w:rsidR="001215E4" w:rsidRDefault="001215E4" w:rsidP="001215E4"/>
    <w:p w:rsidR="00607E9D" w:rsidRDefault="00607E9D" w:rsidP="001215E4"/>
    <w:p w:rsidR="00607E9D" w:rsidRDefault="00607E9D" w:rsidP="001215E4"/>
    <w:p w:rsidR="00F60BF8" w:rsidRDefault="00F60BF8" w:rsidP="001215E4"/>
    <w:p w:rsidR="001215E4" w:rsidRPr="00607E9D" w:rsidRDefault="001215E4" w:rsidP="00BD1DD6">
      <w:pPr>
        <w:spacing w:after="0" w:line="240" w:lineRule="auto"/>
        <w:rPr>
          <w:b/>
          <w:color w:val="FF0000"/>
          <w:sz w:val="20"/>
          <w:szCs w:val="20"/>
        </w:rPr>
      </w:pPr>
      <w:r w:rsidRPr="00607E9D">
        <w:rPr>
          <w:b/>
          <w:color w:val="FF0000"/>
          <w:sz w:val="20"/>
          <w:szCs w:val="20"/>
        </w:rPr>
        <w:lastRenderedPageBreak/>
        <w:t>TEMA Nº5: SISTEMA DIGESTIVO</w:t>
      </w:r>
    </w:p>
    <w:p w:rsidR="001215E4" w:rsidRPr="00607E9D" w:rsidRDefault="001215E4" w:rsidP="00BD1DD6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  <w:r w:rsidRPr="00607E9D">
        <w:rPr>
          <w:rFonts w:cs="TradeGothicLTStd-Light"/>
          <w:sz w:val="20"/>
          <w:szCs w:val="20"/>
        </w:rPr>
        <w:t xml:space="preserve">El </w:t>
      </w:r>
      <w:r w:rsidRPr="00607E9D">
        <w:rPr>
          <w:rFonts w:cs="TradeGothicLTStd-Bd2"/>
          <w:sz w:val="20"/>
          <w:szCs w:val="20"/>
        </w:rPr>
        <w:t>sistema digestivo</w:t>
      </w:r>
      <w:r w:rsidRPr="00607E9D">
        <w:rPr>
          <w:rFonts w:cs="TradeGothicLTStd-Light"/>
          <w:sz w:val="20"/>
          <w:szCs w:val="20"/>
        </w:rPr>
        <w:t xml:space="preserve"> está formado por un conjunto de órganos que se encargan de transformar los alimentos que consumimos, aprovechando lo que es útil para nuestro cuerpo y desechando aquello que no sirve.</w:t>
      </w:r>
    </w:p>
    <w:p w:rsidR="001215E4" w:rsidRPr="00607E9D" w:rsidRDefault="001215E4" w:rsidP="00BD1DD6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  <w:r w:rsidRPr="00607E9D">
        <w:rPr>
          <w:rFonts w:cs="TradeGothicLTStd-Light"/>
          <w:sz w:val="20"/>
          <w:szCs w:val="20"/>
        </w:rPr>
        <w:t xml:space="preserve">Los órganos que componen nuestro sistema digestivo se disponen a lo largo de un tubo, llamado </w:t>
      </w:r>
      <w:r w:rsidRPr="00607E9D">
        <w:rPr>
          <w:rFonts w:cs="TradeGothicLTStd-Bd2"/>
          <w:sz w:val="20"/>
          <w:szCs w:val="20"/>
          <w:highlight w:val="yellow"/>
        </w:rPr>
        <w:t>tubo digestivo</w:t>
      </w:r>
      <w:r w:rsidRPr="00607E9D">
        <w:rPr>
          <w:rFonts w:cs="TradeGothicLTStd-Light"/>
          <w:sz w:val="20"/>
          <w:szCs w:val="20"/>
        </w:rPr>
        <w:t xml:space="preserve">, que va desde la </w:t>
      </w:r>
      <w:r w:rsidRPr="00607E9D">
        <w:rPr>
          <w:rFonts w:cs="TradeGothicLTStd-Bd2"/>
          <w:sz w:val="20"/>
          <w:szCs w:val="20"/>
          <w:highlight w:val="yellow"/>
        </w:rPr>
        <w:t>boca</w:t>
      </w:r>
      <w:r w:rsidRPr="00607E9D">
        <w:rPr>
          <w:rFonts w:cs="TradeGothicLTStd-Bd2"/>
          <w:sz w:val="20"/>
          <w:szCs w:val="20"/>
        </w:rPr>
        <w:t xml:space="preserve"> </w:t>
      </w:r>
      <w:r w:rsidRPr="00607E9D">
        <w:rPr>
          <w:rFonts w:cs="TradeGothicLTStd-Light"/>
          <w:sz w:val="20"/>
          <w:szCs w:val="20"/>
        </w:rPr>
        <w:t xml:space="preserve">hasta el </w:t>
      </w:r>
      <w:proofErr w:type="spellStart"/>
      <w:r w:rsidRPr="00607E9D">
        <w:rPr>
          <w:rFonts w:cs="TradeGothicLTStd-Bd2"/>
          <w:sz w:val="20"/>
          <w:szCs w:val="20"/>
          <w:highlight w:val="yellow"/>
        </w:rPr>
        <w:t>ano</w:t>
      </w:r>
      <w:proofErr w:type="spellEnd"/>
      <w:r w:rsidRPr="00607E9D">
        <w:rPr>
          <w:rFonts w:cs="TradeGothicLTStd-Light"/>
          <w:sz w:val="20"/>
          <w:szCs w:val="20"/>
        </w:rPr>
        <w:t xml:space="preserve">. Además, el sistema incluye un conjunto de </w:t>
      </w:r>
      <w:r w:rsidRPr="00607E9D">
        <w:rPr>
          <w:rFonts w:cs="TradeGothicLTStd-Bd2"/>
          <w:sz w:val="20"/>
          <w:szCs w:val="20"/>
          <w:highlight w:val="yellow"/>
        </w:rPr>
        <w:t>glándulas anexas</w:t>
      </w:r>
      <w:r w:rsidRPr="00607E9D">
        <w:rPr>
          <w:rFonts w:cs="TradeGothicLTStd-Bd2"/>
          <w:sz w:val="20"/>
          <w:szCs w:val="20"/>
        </w:rPr>
        <w:t xml:space="preserve"> </w:t>
      </w:r>
      <w:r w:rsidRPr="00607E9D">
        <w:rPr>
          <w:rFonts w:cs="TradeGothicLTStd-Light"/>
          <w:sz w:val="20"/>
          <w:szCs w:val="20"/>
        </w:rPr>
        <w:t xml:space="preserve">que secretan distintas sustancias que facilitan la transformación de los alimentos en sustancias más simples llamadas </w:t>
      </w:r>
      <w:r w:rsidRPr="00607E9D">
        <w:rPr>
          <w:rFonts w:cs="TradeGothicLTStd-Bd2"/>
          <w:sz w:val="20"/>
          <w:szCs w:val="20"/>
          <w:highlight w:val="yellow"/>
        </w:rPr>
        <w:t>nutrientes</w:t>
      </w:r>
      <w:r w:rsidRPr="00607E9D">
        <w:rPr>
          <w:rFonts w:cs="TradeGothicLTStd-Light"/>
          <w:sz w:val="20"/>
          <w:szCs w:val="20"/>
        </w:rPr>
        <w:t>.</w:t>
      </w:r>
    </w:p>
    <w:p w:rsidR="001215E4" w:rsidRPr="00607E9D" w:rsidRDefault="001215E4" w:rsidP="00BD1DD6">
      <w:pPr>
        <w:spacing w:after="0" w:line="240" w:lineRule="auto"/>
        <w:jc w:val="both"/>
        <w:rPr>
          <w:b/>
          <w:bCs/>
          <w:sz w:val="20"/>
          <w:szCs w:val="20"/>
        </w:rPr>
      </w:pPr>
      <w:r w:rsidRPr="00607E9D">
        <w:rPr>
          <w:b/>
          <w:bCs/>
          <w:sz w:val="20"/>
          <w:szCs w:val="20"/>
        </w:rPr>
        <w:t xml:space="preserve">Proceso digestivos: </w:t>
      </w:r>
    </w:p>
    <w:p w:rsidR="001215E4" w:rsidRPr="00607E9D" w:rsidRDefault="001215E4" w:rsidP="00BD1DD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607E9D">
        <w:rPr>
          <w:bCs/>
          <w:sz w:val="20"/>
          <w:szCs w:val="20"/>
          <w:highlight w:val="yellow"/>
        </w:rPr>
        <w:t>Ingestión</w:t>
      </w:r>
      <w:r w:rsidRPr="00607E9D">
        <w:rPr>
          <w:sz w:val="20"/>
          <w:szCs w:val="20"/>
        </w:rPr>
        <w:t xml:space="preserve"> o ingreso de los alimentos por la boca.</w:t>
      </w:r>
    </w:p>
    <w:p w:rsidR="001215E4" w:rsidRPr="00607E9D" w:rsidRDefault="001215E4" w:rsidP="00BD1DD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607E9D">
        <w:rPr>
          <w:bCs/>
          <w:sz w:val="20"/>
          <w:szCs w:val="20"/>
          <w:highlight w:val="yellow"/>
        </w:rPr>
        <w:t>Digestión</w:t>
      </w:r>
      <w:r w:rsidRPr="00607E9D">
        <w:rPr>
          <w:sz w:val="20"/>
          <w:szCs w:val="20"/>
        </w:rPr>
        <w:t xml:space="preserve"> o transformación de los alimentos en el tubo digestivo.</w:t>
      </w:r>
    </w:p>
    <w:p w:rsidR="001215E4" w:rsidRPr="00607E9D" w:rsidRDefault="001215E4" w:rsidP="00BD1DD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607E9D">
        <w:rPr>
          <w:bCs/>
          <w:sz w:val="20"/>
          <w:szCs w:val="20"/>
          <w:highlight w:val="yellow"/>
        </w:rPr>
        <w:t>Absorción</w:t>
      </w:r>
      <w:r w:rsidRPr="00607E9D">
        <w:rPr>
          <w:sz w:val="20"/>
          <w:szCs w:val="20"/>
        </w:rPr>
        <w:t xml:space="preserve"> o paso de los nutrientes a la sangre.</w:t>
      </w:r>
    </w:p>
    <w:p w:rsidR="001215E4" w:rsidRPr="00607E9D" w:rsidRDefault="001215E4" w:rsidP="00BD1DD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0"/>
          <w:szCs w:val="20"/>
          <w:lang w:val="es-ES"/>
        </w:rPr>
      </w:pPr>
      <w:proofErr w:type="spellStart"/>
      <w:r w:rsidRPr="00607E9D">
        <w:rPr>
          <w:bCs/>
          <w:sz w:val="20"/>
          <w:szCs w:val="20"/>
          <w:highlight w:val="yellow"/>
        </w:rPr>
        <w:t>Egestión</w:t>
      </w:r>
      <w:proofErr w:type="spellEnd"/>
      <w:r w:rsidRPr="00607E9D">
        <w:rPr>
          <w:sz w:val="20"/>
          <w:szCs w:val="20"/>
        </w:rPr>
        <w:t xml:space="preserve"> o eliminación de los desechos a través del ano. </w:t>
      </w:r>
    </w:p>
    <w:p w:rsidR="001215E4" w:rsidRPr="00607E9D" w:rsidRDefault="001215E4" w:rsidP="00BD1DD6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b/>
          <w:sz w:val="20"/>
          <w:szCs w:val="20"/>
        </w:rPr>
      </w:pPr>
    </w:p>
    <w:p w:rsidR="001215E4" w:rsidRPr="00607E9D" w:rsidRDefault="00C12874" w:rsidP="00BD1DD6">
      <w:pPr>
        <w:spacing w:after="0" w:line="240" w:lineRule="auto"/>
        <w:jc w:val="both"/>
        <w:rPr>
          <w:b/>
          <w:sz w:val="20"/>
          <w:szCs w:val="20"/>
        </w:rPr>
      </w:pPr>
      <w:r w:rsidRPr="00607E9D">
        <w:rPr>
          <w:b/>
          <w:sz w:val="20"/>
          <w:szCs w:val="20"/>
        </w:rPr>
        <w:t>Órganos del sistema digestivo:</w:t>
      </w:r>
    </w:p>
    <w:p w:rsidR="00C12874" w:rsidRPr="00607E9D" w:rsidRDefault="00BD1DD6" w:rsidP="00BD1DD6">
      <w:pPr>
        <w:spacing w:after="0" w:line="240" w:lineRule="auto"/>
        <w:jc w:val="both"/>
        <w:rPr>
          <w:sz w:val="20"/>
          <w:szCs w:val="20"/>
        </w:rPr>
      </w:pPr>
      <w:r w:rsidRPr="00607E9D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1138555</wp:posOffset>
            </wp:positionH>
            <wp:positionV relativeFrom="margin">
              <wp:posOffset>2288540</wp:posOffset>
            </wp:positionV>
            <wp:extent cx="4006215" cy="3328670"/>
            <wp:effectExtent l="38100" t="57150" r="108585" b="100330"/>
            <wp:wrapSquare wrapText="bothSides"/>
            <wp:docPr id="6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3328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12874" w:rsidRPr="00607E9D" w:rsidRDefault="00C12874" w:rsidP="00BD1DD6">
      <w:pPr>
        <w:spacing w:after="0" w:line="240" w:lineRule="auto"/>
        <w:jc w:val="both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jc w:val="both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C12874" w:rsidRPr="00607E9D" w:rsidRDefault="00C12874" w:rsidP="00BD1DD6">
      <w:pPr>
        <w:spacing w:after="0" w:line="240" w:lineRule="auto"/>
        <w:rPr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607E9D" w:rsidRDefault="00607E9D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607E9D" w:rsidRDefault="00607E9D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</w:p>
    <w:p w:rsidR="00FE79FE" w:rsidRPr="00607E9D" w:rsidRDefault="00FE79FE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</w:rPr>
      </w:pPr>
      <w:r w:rsidRPr="00607E9D">
        <w:rPr>
          <w:b/>
          <w:sz w:val="20"/>
          <w:szCs w:val="20"/>
        </w:rPr>
        <w:t>Conceptos importantes:</w:t>
      </w:r>
    </w:p>
    <w:p w:rsidR="00FE79FE" w:rsidRPr="00607E9D" w:rsidRDefault="00FE79FE" w:rsidP="00BD1DD6">
      <w:pPr>
        <w:pStyle w:val="Prrafodelista"/>
        <w:numPr>
          <w:ilvl w:val="0"/>
          <w:numId w:val="7"/>
        </w:numPr>
        <w:tabs>
          <w:tab w:val="left" w:pos="8092"/>
        </w:tabs>
        <w:spacing w:after="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r w:rsidRPr="00607E9D">
        <w:rPr>
          <w:sz w:val="20"/>
          <w:szCs w:val="20"/>
        </w:rPr>
        <w:t>Bolo alimenticio: E</w:t>
      </w:r>
      <w:r w:rsidRPr="00607E9D">
        <w:rPr>
          <w:rFonts w:cs="Arial"/>
          <w:sz w:val="20"/>
          <w:szCs w:val="20"/>
          <w:shd w:val="clear" w:color="auto" w:fill="FFFFFF"/>
        </w:rPr>
        <w:t>s el resultado de la trituración del alimento mediante el proceso de masticación y mezcla de saliva.</w:t>
      </w:r>
    </w:p>
    <w:p w:rsidR="00C12874" w:rsidRPr="00607E9D" w:rsidRDefault="00FE79FE" w:rsidP="00BD1DD6">
      <w:pPr>
        <w:pStyle w:val="Prrafodelista"/>
        <w:numPr>
          <w:ilvl w:val="0"/>
          <w:numId w:val="7"/>
        </w:numPr>
        <w:tabs>
          <w:tab w:val="left" w:pos="8092"/>
        </w:tabs>
        <w:spacing w:after="0" w:line="240" w:lineRule="auto"/>
        <w:jc w:val="both"/>
        <w:rPr>
          <w:rFonts w:cs="TradeGothicLTStd-Light"/>
          <w:sz w:val="20"/>
          <w:szCs w:val="20"/>
        </w:rPr>
      </w:pPr>
      <w:r w:rsidRPr="00607E9D">
        <w:rPr>
          <w:rFonts w:cs="TradeGothicLTStd-Bd2"/>
          <w:sz w:val="20"/>
          <w:szCs w:val="20"/>
        </w:rPr>
        <w:t>Deglución</w:t>
      </w:r>
      <w:r w:rsidRPr="00607E9D">
        <w:rPr>
          <w:rFonts w:cs="TradeGothicLTStd-Light"/>
          <w:sz w:val="20"/>
          <w:szCs w:val="20"/>
        </w:rPr>
        <w:t>: Mecanismo que desplaza la saliva desde la boca hasta el estómago.</w:t>
      </w:r>
    </w:p>
    <w:p w:rsidR="00FE79FE" w:rsidRPr="00607E9D" w:rsidRDefault="00FE79FE" w:rsidP="00BD1DD6">
      <w:pPr>
        <w:pStyle w:val="Prrafodelista"/>
        <w:numPr>
          <w:ilvl w:val="0"/>
          <w:numId w:val="7"/>
        </w:numPr>
        <w:tabs>
          <w:tab w:val="left" w:pos="8092"/>
        </w:tabs>
        <w:spacing w:after="0" w:line="240" w:lineRule="auto"/>
        <w:jc w:val="both"/>
        <w:rPr>
          <w:rFonts w:cs="TradeGothicLTStd-Light"/>
          <w:sz w:val="20"/>
          <w:szCs w:val="20"/>
        </w:rPr>
      </w:pPr>
      <w:r w:rsidRPr="00607E9D">
        <w:rPr>
          <w:rFonts w:cs="TradeGothicLTStd-Bd2"/>
          <w:sz w:val="20"/>
          <w:szCs w:val="20"/>
        </w:rPr>
        <w:t xml:space="preserve">Movimientos peristálticos: Movimientos involuntarios, por ejemplo </w:t>
      </w:r>
      <w:r w:rsidRPr="00607E9D">
        <w:rPr>
          <w:rFonts w:cs="TradeGothicLTStd-Light"/>
          <w:sz w:val="20"/>
          <w:szCs w:val="20"/>
        </w:rPr>
        <w:t xml:space="preserve">las paredes del </w:t>
      </w:r>
      <w:r w:rsidRPr="00607E9D">
        <w:rPr>
          <w:rFonts w:cs="TradeGothicLTStd-Bd2"/>
          <w:sz w:val="20"/>
          <w:szCs w:val="20"/>
        </w:rPr>
        <w:t xml:space="preserve">esófago </w:t>
      </w:r>
      <w:r w:rsidRPr="00607E9D">
        <w:rPr>
          <w:rFonts w:cs="TradeGothicLTStd-Light"/>
          <w:sz w:val="20"/>
          <w:szCs w:val="20"/>
        </w:rPr>
        <w:t>se contraen e impulsan el bolo alimenticio mediante sucesivos movimientos.</w:t>
      </w:r>
    </w:p>
    <w:p w:rsidR="00FE79FE" w:rsidRPr="00607E9D" w:rsidRDefault="00FE79FE" w:rsidP="00BD1DD6">
      <w:pPr>
        <w:pStyle w:val="Prrafodelista"/>
        <w:numPr>
          <w:ilvl w:val="0"/>
          <w:numId w:val="7"/>
        </w:numPr>
        <w:tabs>
          <w:tab w:val="left" w:pos="8092"/>
        </w:tabs>
        <w:spacing w:after="0" w:line="240" w:lineRule="auto"/>
        <w:jc w:val="both"/>
        <w:rPr>
          <w:rFonts w:cs="TradeGothicLTStd-Light"/>
          <w:sz w:val="20"/>
          <w:szCs w:val="20"/>
        </w:rPr>
      </w:pPr>
      <w:r w:rsidRPr="00607E9D">
        <w:rPr>
          <w:rFonts w:cs="TradeGothicLTStd-Bd2"/>
          <w:sz w:val="20"/>
          <w:szCs w:val="20"/>
        </w:rPr>
        <w:t>Esfínter cardias</w:t>
      </w:r>
      <w:r w:rsidRPr="00607E9D">
        <w:rPr>
          <w:rFonts w:cs="TradeGothicLTStd-Light"/>
          <w:sz w:val="20"/>
          <w:szCs w:val="20"/>
        </w:rPr>
        <w:t>: válvula ubicada en la entrada del estómago.</w:t>
      </w:r>
    </w:p>
    <w:p w:rsidR="00FE79FE" w:rsidRPr="00607E9D" w:rsidRDefault="00FE79FE" w:rsidP="00BD1DD6">
      <w:pPr>
        <w:pStyle w:val="Prrafodelista"/>
        <w:numPr>
          <w:ilvl w:val="0"/>
          <w:numId w:val="7"/>
        </w:numPr>
        <w:tabs>
          <w:tab w:val="left" w:pos="8092"/>
        </w:tabs>
        <w:spacing w:after="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r w:rsidRPr="00607E9D">
        <w:rPr>
          <w:rFonts w:cs="TradeGothicLTStd-Bd2"/>
          <w:sz w:val="20"/>
          <w:szCs w:val="20"/>
        </w:rPr>
        <w:t>Jugo gástrico:</w:t>
      </w:r>
      <w:r w:rsidRPr="00607E9D">
        <w:rPr>
          <w:rFonts w:cs="TradeGothicLTStd-Bd2"/>
          <w:b/>
          <w:sz w:val="20"/>
          <w:szCs w:val="20"/>
        </w:rPr>
        <w:t xml:space="preserve"> </w:t>
      </w:r>
      <w:r w:rsidRPr="00607E9D">
        <w:rPr>
          <w:rFonts w:cs="Arial"/>
          <w:sz w:val="20"/>
          <w:szCs w:val="20"/>
          <w:shd w:val="clear" w:color="auto" w:fill="FFFFFF"/>
        </w:rPr>
        <w:t>Líquido de color claro producido en el estómago.</w:t>
      </w:r>
    </w:p>
    <w:p w:rsidR="00FE79FE" w:rsidRPr="00607E9D" w:rsidRDefault="00FE79FE" w:rsidP="00BD1DD6">
      <w:pPr>
        <w:pStyle w:val="Prrafodelista"/>
        <w:numPr>
          <w:ilvl w:val="0"/>
          <w:numId w:val="7"/>
        </w:numPr>
        <w:tabs>
          <w:tab w:val="left" w:pos="8092"/>
        </w:tabs>
        <w:spacing w:after="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r w:rsidRPr="00607E9D">
        <w:rPr>
          <w:rFonts w:cs="Arial"/>
          <w:sz w:val="20"/>
          <w:szCs w:val="20"/>
          <w:shd w:val="clear" w:color="auto" w:fill="FFFFFF"/>
        </w:rPr>
        <w:t xml:space="preserve">Quimo: Mezcla de bolo alimenticio y jugo gástrico. </w:t>
      </w:r>
    </w:p>
    <w:p w:rsidR="00FE79FE" w:rsidRPr="00607E9D" w:rsidRDefault="00FE79FE" w:rsidP="00BD1DD6">
      <w:pPr>
        <w:tabs>
          <w:tab w:val="left" w:pos="8092"/>
        </w:tabs>
        <w:spacing w:after="0" w:line="240" w:lineRule="auto"/>
        <w:rPr>
          <w:sz w:val="20"/>
          <w:szCs w:val="20"/>
        </w:rPr>
      </w:pPr>
    </w:p>
    <w:p w:rsidR="00FE79FE" w:rsidRPr="00607E9D" w:rsidRDefault="00FE79FE" w:rsidP="00BD1DD6">
      <w:pPr>
        <w:autoSpaceDE w:val="0"/>
        <w:autoSpaceDN w:val="0"/>
        <w:adjustRightInd w:val="0"/>
        <w:spacing w:after="0" w:line="240" w:lineRule="auto"/>
        <w:rPr>
          <w:rFonts w:cs="CaeciliaLTStd-Bold"/>
          <w:b/>
          <w:bCs/>
          <w:sz w:val="20"/>
          <w:szCs w:val="20"/>
        </w:rPr>
      </w:pPr>
      <w:r w:rsidRPr="00607E9D">
        <w:rPr>
          <w:b/>
          <w:sz w:val="20"/>
          <w:szCs w:val="20"/>
          <w:highlight w:val="yellow"/>
        </w:rPr>
        <w:t xml:space="preserve">IMPORTANTE: </w:t>
      </w:r>
      <w:r w:rsidRPr="00607E9D">
        <w:rPr>
          <w:rFonts w:cs="CaeciliaLTStd-Bold"/>
          <w:b/>
          <w:bCs/>
          <w:sz w:val="20"/>
          <w:szCs w:val="20"/>
          <w:highlight w:val="yellow"/>
        </w:rPr>
        <w:t>El final de la digestión</w:t>
      </w:r>
    </w:p>
    <w:p w:rsidR="00FE79FE" w:rsidRPr="00607E9D" w:rsidRDefault="00FE79FE" w:rsidP="00BD1DD6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  <w:r w:rsidRPr="00607E9D">
        <w:rPr>
          <w:rFonts w:cs="TradeGothicLTStd-Light"/>
          <w:color w:val="000000"/>
          <w:sz w:val="20"/>
          <w:szCs w:val="20"/>
        </w:rPr>
        <w:t xml:space="preserve">El quimo sale del estómago por otra válvula llamada </w:t>
      </w:r>
      <w:r w:rsidRPr="00607E9D">
        <w:rPr>
          <w:rFonts w:cs="TradeGothicLTStd-Bd2"/>
          <w:sz w:val="20"/>
          <w:szCs w:val="20"/>
        </w:rPr>
        <w:t xml:space="preserve">esfínter pilórico </w:t>
      </w:r>
      <w:r w:rsidRPr="00607E9D">
        <w:rPr>
          <w:rFonts w:cs="TradeGothicLTStd-Light"/>
          <w:sz w:val="20"/>
          <w:szCs w:val="20"/>
        </w:rPr>
        <w:t xml:space="preserve">y llega al </w:t>
      </w:r>
      <w:r w:rsidRPr="00607E9D">
        <w:rPr>
          <w:rFonts w:cs="TradeGothicLTStd-Bd2"/>
          <w:sz w:val="20"/>
          <w:szCs w:val="20"/>
        </w:rPr>
        <w:t>intestino delgado</w:t>
      </w:r>
      <w:r w:rsidRPr="00607E9D">
        <w:rPr>
          <w:rFonts w:cs="TradeGothicLTStd-Light"/>
          <w:sz w:val="20"/>
          <w:szCs w:val="20"/>
        </w:rPr>
        <w:t>.</w:t>
      </w:r>
    </w:p>
    <w:p w:rsidR="00D173A2" w:rsidRPr="00607E9D" w:rsidRDefault="00FE79FE" w:rsidP="00BD1DD6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  <w:r w:rsidRPr="00607E9D">
        <w:rPr>
          <w:rFonts w:cs="TradeGothicLTStd-Light"/>
          <w:sz w:val="20"/>
          <w:szCs w:val="20"/>
        </w:rPr>
        <w:t xml:space="preserve">En la primera partes del intestino delgado se realiza la mayor parte de la digestión, ayudada por distintas secreciones líquidas: </w:t>
      </w:r>
      <w:r w:rsidRPr="00607E9D">
        <w:rPr>
          <w:rFonts w:cs="TradeGothicLTStd-Light"/>
          <w:sz w:val="20"/>
          <w:szCs w:val="20"/>
          <w:highlight w:val="yellow"/>
        </w:rPr>
        <w:t xml:space="preserve">la </w:t>
      </w:r>
      <w:r w:rsidRPr="00607E9D">
        <w:rPr>
          <w:rFonts w:cs="TradeGothicLTStd-Bd2"/>
          <w:sz w:val="20"/>
          <w:szCs w:val="20"/>
          <w:highlight w:val="yellow"/>
        </w:rPr>
        <w:t>bilis</w:t>
      </w:r>
      <w:r w:rsidRPr="00607E9D">
        <w:rPr>
          <w:rFonts w:cs="TradeGothicLTStd-Light"/>
          <w:sz w:val="20"/>
          <w:szCs w:val="20"/>
          <w:highlight w:val="yellow"/>
        </w:rPr>
        <w:t>, producida por el hígado</w:t>
      </w:r>
      <w:r w:rsidRPr="00607E9D">
        <w:rPr>
          <w:rFonts w:cs="TradeGothicLTStd-Light"/>
          <w:sz w:val="20"/>
          <w:szCs w:val="20"/>
        </w:rPr>
        <w:t xml:space="preserve">; </w:t>
      </w:r>
      <w:r w:rsidRPr="00607E9D">
        <w:rPr>
          <w:rFonts w:cs="TradeGothicLTStd-Light"/>
          <w:sz w:val="20"/>
          <w:szCs w:val="20"/>
          <w:highlight w:val="yellow"/>
        </w:rPr>
        <w:t xml:space="preserve">el </w:t>
      </w:r>
      <w:r w:rsidRPr="00607E9D">
        <w:rPr>
          <w:rFonts w:cs="TradeGothicLTStd-Bd2"/>
          <w:sz w:val="20"/>
          <w:szCs w:val="20"/>
          <w:highlight w:val="yellow"/>
        </w:rPr>
        <w:t>jugo pancreático</w:t>
      </w:r>
      <w:r w:rsidRPr="00607E9D">
        <w:rPr>
          <w:rFonts w:cs="TradeGothicLTStd-Light"/>
          <w:sz w:val="20"/>
          <w:szCs w:val="20"/>
          <w:highlight w:val="yellow"/>
        </w:rPr>
        <w:t>, secretado por el páncreas</w:t>
      </w:r>
      <w:r w:rsidRPr="00607E9D">
        <w:rPr>
          <w:rFonts w:cs="TradeGothicLTStd-Light"/>
          <w:sz w:val="20"/>
          <w:szCs w:val="20"/>
        </w:rPr>
        <w:t xml:space="preserve">; y el </w:t>
      </w:r>
      <w:r w:rsidRPr="00607E9D">
        <w:rPr>
          <w:rFonts w:cs="TradeGothicLTStd-Bd2"/>
          <w:sz w:val="20"/>
          <w:szCs w:val="20"/>
          <w:highlight w:val="yellow"/>
        </w:rPr>
        <w:t>jugo intestinal</w:t>
      </w:r>
      <w:r w:rsidRPr="00607E9D">
        <w:rPr>
          <w:rFonts w:cs="TradeGothicLTStd-Light"/>
          <w:sz w:val="20"/>
          <w:szCs w:val="20"/>
          <w:highlight w:val="yellow"/>
        </w:rPr>
        <w:t>, producido por el intestino delgado</w:t>
      </w:r>
      <w:r w:rsidRPr="00607E9D">
        <w:rPr>
          <w:rFonts w:cs="TradeGothicLTStd-Light"/>
          <w:sz w:val="20"/>
          <w:szCs w:val="20"/>
        </w:rPr>
        <w:t xml:space="preserve">. Por la acción de estas sustancias en el intestino delgado, el quimo se transforma en un líquido más fluido llamado </w:t>
      </w:r>
      <w:r w:rsidRPr="00607E9D">
        <w:rPr>
          <w:rFonts w:cs="TradeGothicLTStd-Bd2"/>
          <w:sz w:val="20"/>
          <w:szCs w:val="20"/>
          <w:highlight w:val="yellow"/>
        </w:rPr>
        <w:t>quilo intestinal</w:t>
      </w:r>
      <w:r w:rsidRPr="00607E9D">
        <w:rPr>
          <w:rFonts w:cs="TradeGothicLTStd-Light"/>
          <w:sz w:val="20"/>
          <w:szCs w:val="20"/>
        </w:rPr>
        <w:t xml:space="preserve">. </w:t>
      </w:r>
    </w:p>
    <w:p w:rsidR="00D173A2" w:rsidRPr="00607E9D" w:rsidRDefault="00D173A2" w:rsidP="00BD1DD6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b/>
          <w:sz w:val="20"/>
          <w:szCs w:val="20"/>
        </w:rPr>
      </w:pPr>
      <w:r w:rsidRPr="00607E9D">
        <w:rPr>
          <w:rFonts w:cs="TradeGothicLTStd-Light"/>
          <w:sz w:val="20"/>
          <w:szCs w:val="20"/>
        </w:rPr>
        <w:t>La</w:t>
      </w:r>
      <w:r w:rsidRPr="00607E9D">
        <w:rPr>
          <w:rFonts w:cs="MyriadPro-Light"/>
          <w:sz w:val="20"/>
          <w:szCs w:val="20"/>
        </w:rPr>
        <w:t xml:space="preserve">s paredes del </w:t>
      </w:r>
      <w:r w:rsidRPr="00607E9D">
        <w:rPr>
          <w:rFonts w:cs="MyriadPro-Regular"/>
          <w:sz w:val="20"/>
          <w:szCs w:val="20"/>
        </w:rPr>
        <w:t xml:space="preserve">intestino delgado </w:t>
      </w:r>
      <w:r w:rsidRPr="00607E9D">
        <w:rPr>
          <w:rFonts w:cs="MyriadPro-Light"/>
          <w:sz w:val="20"/>
          <w:szCs w:val="20"/>
        </w:rPr>
        <w:t xml:space="preserve">se especializan en la </w:t>
      </w:r>
      <w:r w:rsidRPr="00607E9D">
        <w:rPr>
          <w:rFonts w:cs="MyriadPro-Regular"/>
          <w:sz w:val="20"/>
          <w:szCs w:val="20"/>
          <w:highlight w:val="yellow"/>
        </w:rPr>
        <w:t xml:space="preserve">absorción </w:t>
      </w:r>
      <w:r w:rsidRPr="00607E9D">
        <w:rPr>
          <w:rFonts w:cs="MyriadPro-Light"/>
          <w:sz w:val="20"/>
          <w:szCs w:val="20"/>
          <w:highlight w:val="yellow"/>
        </w:rPr>
        <w:t>de los nutrientes</w:t>
      </w:r>
      <w:r w:rsidRPr="00607E9D">
        <w:rPr>
          <w:rFonts w:cs="MyriadPro-Light"/>
          <w:sz w:val="20"/>
          <w:szCs w:val="20"/>
        </w:rPr>
        <w:t xml:space="preserve">. Este proceso es realizado por las </w:t>
      </w:r>
      <w:r w:rsidRPr="00607E9D">
        <w:rPr>
          <w:rFonts w:cs="MyriadPro-Regular"/>
          <w:sz w:val="20"/>
          <w:szCs w:val="20"/>
        </w:rPr>
        <w:t>vellosidades intestinales</w:t>
      </w:r>
      <w:r w:rsidRPr="00607E9D">
        <w:rPr>
          <w:rFonts w:cs="MyriadPro-Light"/>
          <w:sz w:val="20"/>
          <w:szCs w:val="20"/>
        </w:rPr>
        <w:t xml:space="preserve">, las que son diminutas estructuras en forma de pelos que hacen contacto directo con los nutrientes. Cada vellosidad tiene células y vasos sanguíneos que pueden </w:t>
      </w:r>
      <w:r w:rsidRPr="00607E9D">
        <w:rPr>
          <w:rFonts w:cs="MyriadPro-Light"/>
          <w:b/>
          <w:sz w:val="20"/>
          <w:szCs w:val="20"/>
          <w:highlight w:val="cyan"/>
        </w:rPr>
        <w:t>atrapar los nutrientes y llevarlos hacia la sangre.</w:t>
      </w:r>
    </w:p>
    <w:p w:rsidR="00C12874" w:rsidRPr="00607E9D" w:rsidRDefault="00D173A2" w:rsidP="00BD1DD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07E9D">
        <w:rPr>
          <w:rFonts w:cs="MyriadPro-Light"/>
          <w:sz w:val="20"/>
          <w:szCs w:val="20"/>
        </w:rPr>
        <w:t xml:space="preserve">Una vez que en el intestino delgado se absorbieron los nutrientes y la mayor parte del agua y de las vitaminas y minerales, el resto de las sustancias, entre las que están las fibras de las frutas y verduras, el agua y una baja cantidad de vitaminas y minerales, continúan su viaje por el </w:t>
      </w:r>
      <w:r w:rsidRPr="00607E9D">
        <w:rPr>
          <w:rFonts w:cs="MyriadPro-Regular"/>
          <w:sz w:val="20"/>
          <w:szCs w:val="20"/>
          <w:highlight w:val="yellow"/>
        </w:rPr>
        <w:t>intestino grueso</w:t>
      </w:r>
      <w:r w:rsidRPr="00607E9D">
        <w:rPr>
          <w:rFonts w:cs="MyriadPro-Light"/>
          <w:sz w:val="20"/>
          <w:szCs w:val="20"/>
        </w:rPr>
        <w:t xml:space="preserve">, donde se inicia el proceso de </w:t>
      </w:r>
      <w:r w:rsidRPr="00607E9D">
        <w:rPr>
          <w:rFonts w:cs="MyriadPro-Light"/>
          <w:sz w:val="20"/>
          <w:szCs w:val="20"/>
          <w:highlight w:val="yellow"/>
        </w:rPr>
        <w:t>eliminación de desechos</w:t>
      </w:r>
      <w:r w:rsidRPr="00607E9D">
        <w:rPr>
          <w:rFonts w:cs="MyriadPro-Light"/>
          <w:sz w:val="20"/>
          <w:szCs w:val="20"/>
        </w:rPr>
        <w:t>.</w:t>
      </w: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sz w:val="20"/>
          <w:szCs w:val="20"/>
        </w:rPr>
      </w:pPr>
    </w:p>
    <w:p w:rsidR="00BD1DD6" w:rsidRPr="00607E9D" w:rsidRDefault="00BD1DD6" w:rsidP="00BD1DD6">
      <w:pPr>
        <w:tabs>
          <w:tab w:val="left" w:pos="8092"/>
        </w:tabs>
        <w:spacing w:after="0" w:line="240" w:lineRule="auto"/>
        <w:rPr>
          <w:b/>
          <w:sz w:val="20"/>
          <w:szCs w:val="20"/>
          <w:highlight w:val="yellow"/>
        </w:rPr>
      </w:pPr>
    </w:p>
    <w:p w:rsidR="00607E9D" w:rsidRDefault="00607E9D" w:rsidP="00BD1DD6">
      <w:pPr>
        <w:tabs>
          <w:tab w:val="left" w:pos="8092"/>
        </w:tabs>
        <w:spacing w:after="0" w:line="240" w:lineRule="auto"/>
        <w:jc w:val="center"/>
        <w:rPr>
          <w:b/>
          <w:sz w:val="20"/>
          <w:szCs w:val="20"/>
          <w:highlight w:val="yellow"/>
        </w:rPr>
      </w:pPr>
    </w:p>
    <w:p w:rsidR="00607E9D" w:rsidRDefault="00607E9D" w:rsidP="00BD1DD6">
      <w:pPr>
        <w:tabs>
          <w:tab w:val="left" w:pos="8092"/>
        </w:tabs>
        <w:spacing w:after="0" w:line="240" w:lineRule="auto"/>
        <w:jc w:val="center"/>
        <w:rPr>
          <w:b/>
          <w:sz w:val="20"/>
          <w:szCs w:val="20"/>
          <w:highlight w:val="yellow"/>
        </w:rPr>
      </w:pPr>
    </w:p>
    <w:p w:rsidR="00607E9D" w:rsidRDefault="00607E9D" w:rsidP="00BD1DD6">
      <w:pPr>
        <w:tabs>
          <w:tab w:val="left" w:pos="8092"/>
        </w:tabs>
        <w:spacing w:after="0" w:line="240" w:lineRule="auto"/>
        <w:jc w:val="center"/>
        <w:rPr>
          <w:b/>
          <w:sz w:val="20"/>
          <w:szCs w:val="20"/>
          <w:highlight w:val="yellow"/>
        </w:rPr>
      </w:pPr>
    </w:p>
    <w:p w:rsidR="00607E9D" w:rsidRDefault="00607E9D" w:rsidP="00BD1DD6">
      <w:pPr>
        <w:tabs>
          <w:tab w:val="left" w:pos="8092"/>
        </w:tabs>
        <w:spacing w:after="0" w:line="240" w:lineRule="auto"/>
        <w:jc w:val="center"/>
        <w:rPr>
          <w:b/>
          <w:sz w:val="20"/>
          <w:szCs w:val="20"/>
          <w:highlight w:val="yellow"/>
        </w:rPr>
      </w:pPr>
    </w:p>
    <w:p w:rsidR="00662543" w:rsidRPr="00607E9D" w:rsidRDefault="00662543" w:rsidP="00BD1DD6">
      <w:pPr>
        <w:tabs>
          <w:tab w:val="left" w:pos="8092"/>
        </w:tabs>
        <w:spacing w:after="0" w:line="240" w:lineRule="auto"/>
        <w:jc w:val="center"/>
        <w:rPr>
          <w:b/>
          <w:sz w:val="20"/>
          <w:szCs w:val="20"/>
        </w:rPr>
      </w:pPr>
      <w:r w:rsidRPr="00607E9D">
        <w:rPr>
          <w:b/>
          <w:sz w:val="20"/>
          <w:szCs w:val="20"/>
          <w:highlight w:val="yellow"/>
        </w:rPr>
        <w:t>PARA FINALIZAR, VUELVE A OBSERVAR EL SIGUIENTE VIDEO:</w:t>
      </w:r>
    </w:p>
    <w:p w:rsidR="00D173A2" w:rsidRPr="00607E9D" w:rsidRDefault="00662543" w:rsidP="00BD1DD6">
      <w:pPr>
        <w:tabs>
          <w:tab w:val="left" w:pos="8092"/>
        </w:tabs>
        <w:spacing w:after="0" w:line="240" w:lineRule="auto"/>
        <w:jc w:val="center"/>
        <w:rPr>
          <w:sz w:val="20"/>
          <w:szCs w:val="20"/>
        </w:rPr>
      </w:pPr>
      <w:r w:rsidRPr="00607E9D">
        <w:rPr>
          <w:b/>
          <w:sz w:val="20"/>
          <w:szCs w:val="20"/>
        </w:rPr>
        <w:t>El viaje de los alimentos a través de tu cuerpo:</w:t>
      </w:r>
      <w:r w:rsidRPr="00607E9D">
        <w:rPr>
          <w:sz w:val="20"/>
          <w:szCs w:val="20"/>
        </w:rPr>
        <w:t xml:space="preserve"> </w:t>
      </w:r>
      <w:hyperlink r:id="rId11" w:history="1">
        <w:r w:rsidRPr="00607E9D">
          <w:rPr>
            <w:rStyle w:val="Hipervnculo"/>
            <w:sz w:val="20"/>
            <w:szCs w:val="20"/>
          </w:rPr>
          <w:t>https://www.youtube.com/watch?v=Ix1gqUZrAiE</w:t>
        </w:r>
      </w:hyperlink>
    </w:p>
    <w:sectPr w:rsidR="00D173A2" w:rsidRPr="00607E9D" w:rsidSect="00662543"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A4"/>
    <w:multiLevelType w:val="hybridMultilevel"/>
    <w:tmpl w:val="85661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82420"/>
    <w:multiLevelType w:val="hybridMultilevel"/>
    <w:tmpl w:val="47FE4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A49D9"/>
    <w:multiLevelType w:val="hybridMultilevel"/>
    <w:tmpl w:val="831687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01B2"/>
    <w:multiLevelType w:val="hybridMultilevel"/>
    <w:tmpl w:val="1032A8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82EC2"/>
    <w:multiLevelType w:val="hybridMultilevel"/>
    <w:tmpl w:val="F0AA34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4312"/>
    <w:multiLevelType w:val="hybridMultilevel"/>
    <w:tmpl w:val="B0EE36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67EF7"/>
    <w:multiLevelType w:val="hybridMultilevel"/>
    <w:tmpl w:val="259646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6403F"/>
    <w:multiLevelType w:val="hybridMultilevel"/>
    <w:tmpl w:val="CA28E5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30DA0"/>
    <w:multiLevelType w:val="hybridMultilevel"/>
    <w:tmpl w:val="C5B8B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506B0"/>
    <w:multiLevelType w:val="hybridMultilevel"/>
    <w:tmpl w:val="5CBAD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742CF"/>
    <w:multiLevelType w:val="hybridMultilevel"/>
    <w:tmpl w:val="983239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1607"/>
    <w:rsid w:val="0009572F"/>
    <w:rsid w:val="001215E4"/>
    <w:rsid w:val="001353C8"/>
    <w:rsid w:val="00321607"/>
    <w:rsid w:val="00606A01"/>
    <w:rsid w:val="00607E9D"/>
    <w:rsid w:val="00656891"/>
    <w:rsid w:val="00662543"/>
    <w:rsid w:val="0070370D"/>
    <w:rsid w:val="007146E1"/>
    <w:rsid w:val="00BD1DD6"/>
    <w:rsid w:val="00C12874"/>
    <w:rsid w:val="00D173A2"/>
    <w:rsid w:val="00DE3B36"/>
    <w:rsid w:val="00F60BF8"/>
    <w:rsid w:val="00FE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6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16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Default">
    <w:name w:val="Default"/>
    <w:rsid w:val="006625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625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www.youtube.com/watch?v=Ix1gqUZrAi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84304A-7745-4EBE-8843-311C9F761030}" type="doc">
      <dgm:prSet loTypeId="urn:microsoft.com/office/officeart/2005/8/layout/hierarchy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s-CL"/>
        </a:p>
      </dgm:t>
    </dgm:pt>
    <dgm:pt modelId="{229FA93C-FF57-4DCC-8CF4-07773AC981ED}">
      <dgm:prSet phldrT="[Texto]" custT="1"/>
      <dgm:spPr/>
      <dgm:t>
        <a:bodyPr/>
        <a:lstStyle/>
        <a:p>
          <a:r>
            <a:rPr lang="es-CL" sz="1100" b="1" dirty="0" smtClean="0"/>
            <a:t>Movimiento de las agua</a:t>
          </a:r>
          <a:endParaRPr lang="es-CL" sz="1100" b="1" dirty="0"/>
        </a:p>
      </dgm:t>
    </dgm:pt>
    <dgm:pt modelId="{C44978EB-9728-48D5-944D-4C285999B8CA}" type="parTrans" cxnId="{13E10F1A-AE9D-4007-A1BF-6BB353A86AED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B668F38A-0D89-493C-A696-C098D0A39683}" type="sibTrans" cxnId="{13E10F1A-AE9D-4007-A1BF-6BB353A86AED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906A832D-DF89-4C2A-A5C4-22F10BDC7832}">
      <dgm:prSet phldrT="[Texto]" custT="1"/>
      <dgm:spPr/>
      <dgm:t>
        <a:bodyPr/>
        <a:lstStyle/>
        <a:p>
          <a:endParaRPr lang="es-CL" sz="1100" b="1" dirty="0"/>
        </a:p>
      </dgm:t>
    </dgm:pt>
    <dgm:pt modelId="{DC4ECDC8-02BD-461F-9D33-CCA5B0D10E74}" type="parTrans" cxnId="{90053FAA-8076-4239-99C1-583D838DBA1B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F0CD3293-8FE5-482D-ADDC-1ECF5A62A019}" type="sibTrans" cxnId="{90053FAA-8076-4239-99C1-583D838DBA1B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870DB453-10E8-4529-8415-145619AE784F}">
      <dgm:prSet phldrT="[Texto]" custT="1"/>
      <dgm:spPr>
        <a:ln>
          <a:solidFill>
            <a:srgbClr val="FF0000"/>
          </a:solidFill>
        </a:ln>
      </dgm:spPr>
      <dgm:t>
        <a:bodyPr/>
        <a:lstStyle/>
        <a:p>
          <a:r>
            <a:rPr lang="es-CL" sz="1100" b="1" dirty="0" smtClean="0"/>
            <a:t>Son: A</a:t>
          </a:r>
          <a:r>
            <a:rPr lang="es-CL" sz="1100" b="1" dirty="0"/>
            <a:t>scenso y descenso periódico del nivel del mar</a:t>
          </a:r>
          <a:r>
            <a:rPr lang="es-CL" sz="1100" b="1" dirty="0" smtClean="0"/>
            <a:t> </a:t>
          </a:r>
          <a:endParaRPr lang="es-CL" sz="1100" b="1" dirty="0"/>
        </a:p>
      </dgm:t>
    </dgm:pt>
    <dgm:pt modelId="{C8252288-D897-4B97-84CF-1F9C6F7D12FB}" type="parTrans" cxnId="{ABFF97F6-490B-45BB-BD40-20BA59716531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29B7F4A4-CD7D-4E62-8505-26B9180589CC}" type="sibTrans" cxnId="{ABFF97F6-490B-45BB-BD40-20BA59716531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85514C45-88C5-4C5E-AECA-A16DBBA3F295}">
      <dgm:prSet phldrT="[Texto]" custT="1"/>
      <dgm:spPr/>
      <dgm:t>
        <a:bodyPr/>
        <a:lstStyle/>
        <a:p>
          <a:endParaRPr lang="es-CL" sz="1100" b="1" dirty="0"/>
        </a:p>
      </dgm:t>
    </dgm:pt>
    <dgm:pt modelId="{8325F493-D1DC-4CAC-BB6C-0774236BC435}" type="parTrans" cxnId="{D2D46DE4-9B74-4C9B-9B94-DB21DD488B45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329DD145-9F20-4BFC-AE60-322FFF56E1C5}" type="sibTrans" cxnId="{D2D46DE4-9B74-4C9B-9B94-DB21DD488B45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1831C5B6-268E-47FE-AAA5-9DE3D9BAC4E9}">
      <dgm:prSet phldrT="[Texto]" custT="1"/>
      <dgm:spPr>
        <a:ln>
          <a:solidFill>
            <a:srgbClr val="FF0000"/>
          </a:solidFill>
        </a:ln>
      </dgm:spPr>
      <dgm:t>
        <a:bodyPr/>
        <a:lstStyle/>
        <a:p>
          <a:r>
            <a:rPr lang="es-CL" sz="1100" b="1" dirty="0" smtClean="0"/>
            <a:t>Son: G</a:t>
          </a:r>
          <a:r>
            <a:rPr lang="es-CL" sz="1100" b="1" dirty="0"/>
            <a:t>randes masas de agua, semejantes a ríos, que circulan por los océanos.</a:t>
          </a:r>
        </a:p>
      </dgm:t>
    </dgm:pt>
    <dgm:pt modelId="{B911BAB8-02C4-4EDD-8A7D-D5D4405C1CC3}" type="parTrans" cxnId="{BB951463-F503-4ACA-8806-1289D540E05F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D66DBA33-D632-478F-95AD-47E30558AACC}" type="sibTrans" cxnId="{BB951463-F503-4ACA-8806-1289D540E05F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277E4278-C647-4DED-8FFB-02C78506E4A4}">
      <dgm:prSet custT="1"/>
      <dgm:spPr/>
      <dgm:t>
        <a:bodyPr/>
        <a:lstStyle/>
        <a:p>
          <a:endParaRPr lang="es-CL" sz="1100" b="1" dirty="0"/>
        </a:p>
      </dgm:t>
    </dgm:pt>
    <dgm:pt modelId="{1DF165E1-E2B8-42AC-9EA3-3B2AAAC80ED6}" type="parTrans" cxnId="{F4605B0F-3D47-4DFA-B242-4907BD258BD1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40A0311E-DEE9-4D86-85E9-E0ADD41EBE34}" type="sibTrans" cxnId="{F4605B0F-3D47-4DFA-B242-4907BD258BD1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14693BE8-A61E-49BB-8818-10E1FD2FE78B}">
      <dgm:prSet custT="1"/>
      <dgm:spPr>
        <a:ln>
          <a:solidFill>
            <a:srgbClr val="FF0000"/>
          </a:solidFill>
        </a:ln>
      </dgm:spPr>
      <dgm:t>
        <a:bodyPr/>
        <a:lstStyle/>
        <a:p>
          <a:r>
            <a:rPr lang="es-CL" sz="1100" b="1" dirty="0" smtClean="0"/>
            <a:t>Son: O</a:t>
          </a:r>
          <a:r>
            <a:rPr lang="es-CL" sz="1100" b="1" dirty="0"/>
            <a:t>ndulaciones de la superficie del mar </a:t>
          </a:r>
          <a:r>
            <a:rPr lang="es-CL" sz="1100" b="1" dirty="0" smtClean="0"/>
            <a:t> </a:t>
          </a:r>
          <a:endParaRPr lang="es-CL" sz="1100" b="1" dirty="0"/>
        </a:p>
      </dgm:t>
    </dgm:pt>
    <dgm:pt modelId="{F5887815-F83A-4058-B8CA-6ECB5C27F9EE}" type="parTrans" cxnId="{B5460BE7-6D52-4834-A3CE-9FDCD8D01C15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6E37734C-D0C0-4B33-8D74-127096B83031}" type="sibTrans" cxnId="{B5460BE7-6D52-4834-A3CE-9FDCD8D01C15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776071E8-BD28-44F6-91C8-00964758EE27}">
      <dgm:prSet custT="1"/>
      <dgm:spPr>
        <a:ln>
          <a:solidFill>
            <a:srgbClr val="FF0000"/>
          </a:solidFill>
        </a:ln>
      </dgm:spPr>
      <dgm:t>
        <a:bodyPr/>
        <a:lstStyle/>
        <a:p>
          <a:r>
            <a:rPr lang="es-CL" sz="1100" b="1" dirty="0" smtClean="0"/>
            <a:t>Se producen por: La a</a:t>
          </a:r>
          <a:r>
            <a:rPr lang="es-CL" sz="1100" b="1" dirty="0"/>
            <a:t>tracción gravitatoria del Sol y de la Luna sobre la Tierra</a:t>
          </a:r>
        </a:p>
      </dgm:t>
    </dgm:pt>
    <dgm:pt modelId="{F150A37E-363B-432B-80A1-640539346A78}" type="parTrans" cxnId="{A3A30658-753C-4A25-8DEA-7189C42FF944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09CB7CA3-9E1C-4AB5-B1E5-D49FF6D3C0EA}" type="sibTrans" cxnId="{A3A30658-753C-4A25-8DEA-7189C42FF944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C3C114A0-2372-4C37-8A42-46352F5EA4A5}">
      <dgm:prSet custT="1"/>
      <dgm:spPr>
        <a:ln>
          <a:solidFill>
            <a:srgbClr val="FF0000"/>
          </a:solidFill>
        </a:ln>
      </dgm:spPr>
      <dgm:t>
        <a:bodyPr/>
        <a:lstStyle/>
        <a:p>
          <a:r>
            <a:rPr lang="es-CL" sz="1100" b="1" dirty="0" smtClean="0"/>
            <a:t>Se producen por: E</a:t>
          </a:r>
          <a:r>
            <a:rPr lang="es-CL" sz="1100" b="1" dirty="0"/>
            <a:t>l viento</a:t>
          </a:r>
          <a:r>
            <a:rPr lang="es-CL" sz="1100" b="1" dirty="0" smtClean="0"/>
            <a:t> </a:t>
          </a:r>
          <a:endParaRPr lang="es-CL" sz="1100" b="1" dirty="0"/>
        </a:p>
      </dgm:t>
    </dgm:pt>
    <dgm:pt modelId="{13D0CADE-AA96-4B35-88D3-C58C0522D047}" type="parTrans" cxnId="{373117C2-3835-4BE4-B289-DC74B5F5DF90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B51377FC-3C5C-4BCF-BA0C-EFB72BCC6491}" type="sibTrans" cxnId="{373117C2-3835-4BE4-B289-DC74B5F5DF90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AB0A219D-3510-4745-9B33-584012701CEE}">
      <dgm:prSet custT="1"/>
      <dgm:spPr>
        <a:ln>
          <a:solidFill>
            <a:srgbClr val="FF0000"/>
          </a:solidFill>
        </a:ln>
      </dgm:spPr>
      <dgm:t>
        <a:bodyPr/>
        <a:lstStyle/>
        <a:p>
          <a:r>
            <a:rPr lang="es-CL" sz="1100" b="1" dirty="0" smtClean="0"/>
            <a:t>Se producen por: La acción del viento, rotación de la Tierra, temperatura, densidad y salinidad. </a:t>
          </a:r>
          <a:endParaRPr lang="es-CL" sz="1100" b="1" dirty="0"/>
        </a:p>
      </dgm:t>
    </dgm:pt>
    <dgm:pt modelId="{54524692-B161-469A-A88F-53E4F4DDB737}" type="parTrans" cxnId="{50F7D0EC-4C1E-4DAD-8CFC-B3A8570A6FA4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30A9B3E6-10D9-4B6B-B675-0B253EA67482}" type="sibTrans" cxnId="{50F7D0EC-4C1E-4DAD-8CFC-B3A8570A6FA4}">
      <dgm:prSet/>
      <dgm:spPr/>
      <dgm:t>
        <a:bodyPr/>
        <a:lstStyle/>
        <a:p>
          <a:endParaRPr lang="es-CL" sz="1100" b="1">
            <a:solidFill>
              <a:schemeClr val="tx1"/>
            </a:solidFill>
          </a:endParaRPr>
        </a:p>
      </dgm:t>
    </dgm:pt>
    <dgm:pt modelId="{4D126931-7166-4C0F-B45B-2C450F3A5FDA}" type="pres">
      <dgm:prSet presAssocID="{9984304A-7745-4EBE-8843-311C9F76103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CE4A25F0-CEBF-48C3-9EC9-A63E46212787}" type="pres">
      <dgm:prSet presAssocID="{229FA93C-FF57-4DCC-8CF4-07773AC981ED}" presName="hierRoot1" presStyleCnt="0"/>
      <dgm:spPr/>
    </dgm:pt>
    <dgm:pt modelId="{236440B5-C855-437A-AC1C-5A29C15DA4FC}" type="pres">
      <dgm:prSet presAssocID="{229FA93C-FF57-4DCC-8CF4-07773AC981ED}" presName="composite" presStyleCnt="0"/>
      <dgm:spPr/>
    </dgm:pt>
    <dgm:pt modelId="{799AACBE-1AB5-4A3B-B0DD-FE852F1BBAFC}" type="pres">
      <dgm:prSet presAssocID="{229FA93C-FF57-4DCC-8CF4-07773AC981ED}" presName="background" presStyleLbl="node0" presStyleIdx="0" presStyleCnt="1"/>
      <dgm:spPr/>
    </dgm:pt>
    <dgm:pt modelId="{4E44D518-73B9-4389-A84C-0A9E6CDC973F}" type="pres">
      <dgm:prSet presAssocID="{229FA93C-FF57-4DCC-8CF4-07773AC981ED}" presName="text" presStyleLbl="fgAcc0" presStyleIdx="0" presStyleCnt="1" custScaleX="220492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EBE4D2CA-BB8F-449C-A6A5-82A152282997}" type="pres">
      <dgm:prSet presAssocID="{229FA93C-FF57-4DCC-8CF4-07773AC981ED}" presName="hierChild2" presStyleCnt="0"/>
      <dgm:spPr/>
    </dgm:pt>
    <dgm:pt modelId="{18A198CA-107E-4CCB-9B38-1F243D67BF8F}" type="pres">
      <dgm:prSet presAssocID="{DC4ECDC8-02BD-461F-9D33-CCA5B0D10E74}" presName="Name10" presStyleLbl="parChTrans1D2" presStyleIdx="0" presStyleCnt="3"/>
      <dgm:spPr/>
      <dgm:t>
        <a:bodyPr/>
        <a:lstStyle/>
        <a:p>
          <a:endParaRPr lang="es-CL"/>
        </a:p>
      </dgm:t>
    </dgm:pt>
    <dgm:pt modelId="{EC56BD72-96B1-4D29-94AC-2EE6FEE5E02B}" type="pres">
      <dgm:prSet presAssocID="{906A832D-DF89-4C2A-A5C4-22F10BDC7832}" presName="hierRoot2" presStyleCnt="0"/>
      <dgm:spPr/>
    </dgm:pt>
    <dgm:pt modelId="{12C04E30-251D-4039-9A7A-CFD7CDE09CFE}" type="pres">
      <dgm:prSet presAssocID="{906A832D-DF89-4C2A-A5C4-22F10BDC7832}" presName="composite2" presStyleCnt="0"/>
      <dgm:spPr/>
    </dgm:pt>
    <dgm:pt modelId="{86AAC7C3-C86D-4472-8DF5-03BE7691227D}" type="pres">
      <dgm:prSet presAssocID="{906A832D-DF89-4C2A-A5C4-22F10BDC7832}" presName="background2" presStyleLbl="node2" presStyleIdx="0" presStyleCnt="3"/>
      <dgm:spPr/>
    </dgm:pt>
    <dgm:pt modelId="{E55E481E-734E-4696-A0B2-638A1C4A893A}" type="pres">
      <dgm:prSet presAssocID="{906A832D-DF89-4C2A-A5C4-22F10BDC7832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3A758DF4-EA24-4D7A-A99D-CFAE0F2DA851}" type="pres">
      <dgm:prSet presAssocID="{906A832D-DF89-4C2A-A5C4-22F10BDC7832}" presName="hierChild3" presStyleCnt="0"/>
      <dgm:spPr/>
    </dgm:pt>
    <dgm:pt modelId="{BA52BD4A-BC77-4519-B677-377E48D73488}" type="pres">
      <dgm:prSet presAssocID="{C8252288-D897-4B97-84CF-1F9C6F7D12FB}" presName="Name17" presStyleLbl="parChTrans1D3" presStyleIdx="0" presStyleCnt="3"/>
      <dgm:spPr/>
      <dgm:t>
        <a:bodyPr/>
        <a:lstStyle/>
        <a:p>
          <a:endParaRPr lang="es-CL"/>
        </a:p>
      </dgm:t>
    </dgm:pt>
    <dgm:pt modelId="{4B22D06F-1609-413B-A182-35EA0ECFB290}" type="pres">
      <dgm:prSet presAssocID="{870DB453-10E8-4529-8415-145619AE784F}" presName="hierRoot3" presStyleCnt="0"/>
      <dgm:spPr/>
    </dgm:pt>
    <dgm:pt modelId="{6A46B548-4AAE-4A1D-93CE-67FA66E4D094}" type="pres">
      <dgm:prSet presAssocID="{870DB453-10E8-4529-8415-145619AE784F}" presName="composite3" presStyleCnt="0"/>
      <dgm:spPr/>
    </dgm:pt>
    <dgm:pt modelId="{228B275E-65AC-4346-892B-C7D5595BF54A}" type="pres">
      <dgm:prSet presAssocID="{870DB453-10E8-4529-8415-145619AE784F}" presName="background3" presStyleLbl="node3" presStyleIdx="0" presStyleCnt="3"/>
      <dgm:spPr/>
    </dgm:pt>
    <dgm:pt modelId="{2F3A802C-74AD-4E34-82E0-B78076282402}" type="pres">
      <dgm:prSet presAssocID="{870DB453-10E8-4529-8415-145619AE784F}" presName="text3" presStyleLbl="fgAcc3" presStyleIdx="0" presStyleCnt="3" custScaleX="143018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417FE450-A8FD-41BD-AEC1-A38356EEE2AF}" type="pres">
      <dgm:prSet presAssocID="{870DB453-10E8-4529-8415-145619AE784F}" presName="hierChild4" presStyleCnt="0"/>
      <dgm:spPr/>
    </dgm:pt>
    <dgm:pt modelId="{D188ED9E-6F99-4176-8D21-388857F303C5}" type="pres">
      <dgm:prSet presAssocID="{F150A37E-363B-432B-80A1-640539346A78}" presName="Name23" presStyleLbl="parChTrans1D4" presStyleIdx="0" presStyleCnt="3"/>
      <dgm:spPr/>
      <dgm:t>
        <a:bodyPr/>
        <a:lstStyle/>
        <a:p>
          <a:endParaRPr lang="es-CL"/>
        </a:p>
      </dgm:t>
    </dgm:pt>
    <dgm:pt modelId="{ECE25F34-CB45-4CB6-808B-193326060AFB}" type="pres">
      <dgm:prSet presAssocID="{776071E8-BD28-44F6-91C8-00964758EE27}" presName="hierRoot4" presStyleCnt="0"/>
      <dgm:spPr/>
    </dgm:pt>
    <dgm:pt modelId="{13A3E4A5-1690-479B-B627-06BCE4B9394A}" type="pres">
      <dgm:prSet presAssocID="{776071E8-BD28-44F6-91C8-00964758EE27}" presName="composite4" presStyleCnt="0"/>
      <dgm:spPr/>
    </dgm:pt>
    <dgm:pt modelId="{F05841AF-C5ED-4B42-96E3-1EA4A4CD8FE0}" type="pres">
      <dgm:prSet presAssocID="{776071E8-BD28-44F6-91C8-00964758EE27}" presName="background4" presStyleLbl="node4" presStyleIdx="0" presStyleCnt="3"/>
      <dgm:spPr/>
    </dgm:pt>
    <dgm:pt modelId="{35E444F6-9CFF-4EE2-B332-9D953AC7193C}" type="pres">
      <dgm:prSet presAssocID="{776071E8-BD28-44F6-91C8-00964758EE27}" presName="text4" presStyleLbl="fgAcc4" presStyleIdx="0" presStyleCnt="3" custScaleX="147556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574C57E-DB3B-438F-A839-DC0C553D53A5}" type="pres">
      <dgm:prSet presAssocID="{776071E8-BD28-44F6-91C8-00964758EE27}" presName="hierChild5" presStyleCnt="0"/>
      <dgm:spPr/>
    </dgm:pt>
    <dgm:pt modelId="{26CDD910-FFEC-4D1C-94C6-8310E9C552B3}" type="pres">
      <dgm:prSet presAssocID="{1DF165E1-E2B8-42AC-9EA3-3B2AAAC80ED6}" presName="Name10" presStyleLbl="parChTrans1D2" presStyleIdx="1" presStyleCnt="3"/>
      <dgm:spPr/>
      <dgm:t>
        <a:bodyPr/>
        <a:lstStyle/>
        <a:p>
          <a:endParaRPr lang="es-CL"/>
        </a:p>
      </dgm:t>
    </dgm:pt>
    <dgm:pt modelId="{86EF51A2-4D85-49F0-B308-D390322B9785}" type="pres">
      <dgm:prSet presAssocID="{277E4278-C647-4DED-8FFB-02C78506E4A4}" presName="hierRoot2" presStyleCnt="0"/>
      <dgm:spPr/>
    </dgm:pt>
    <dgm:pt modelId="{3B6CFF11-F30F-4307-B148-8FC3935F11A6}" type="pres">
      <dgm:prSet presAssocID="{277E4278-C647-4DED-8FFB-02C78506E4A4}" presName="composite2" presStyleCnt="0"/>
      <dgm:spPr/>
    </dgm:pt>
    <dgm:pt modelId="{DEFF2631-121C-4573-938B-2359E7577B7D}" type="pres">
      <dgm:prSet presAssocID="{277E4278-C647-4DED-8FFB-02C78506E4A4}" presName="background2" presStyleLbl="node2" presStyleIdx="1" presStyleCnt="3"/>
      <dgm:spPr/>
    </dgm:pt>
    <dgm:pt modelId="{6A7BF6CF-FD1D-4FE1-90ED-A1B65A3A1F8A}" type="pres">
      <dgm:prSet presAssocID="{277E4278-C647-4DED-8FFB-02C78506E4A4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B5255CD-FEA9-42D5-A415-182C1F30E8D9}" type="pres">
      <dgm:prSet presAssocID="{277E4278-C647-4DED-8FFB-02C78506E4A4}" presName="hierChild3" presStyleCnt="0"/>
      <dgm:spPr/>
    </dgm:pt>
    <dgm:pt modelId="{B0742E7C-2F0F-4512-80B5-97674167647F}" type="pres">
      <dgm:prSet presAssocID="{F5887815-F83A-4058-B8CA-6ECB5C27F9EE}" presName="Name17" presStyleLbl="parChTrans1D3" presStyleIdx="1" presStyleCnt="3"/>
      <dgm:spPr/>
      <dgm:t>
        <a:bodyPr/>
        <a:lstStyle/>
        <a:p>
          <a:endParaRPr lang="es-CL"/>
        </a:p>
      </dgm:t>
    </dgm:pt>
    <dgm:pt modelId="{8B7EDE92-3CB1-4C4D-826E-E76580337ED8}" type="pres">
      <dgm:prSet presAssocID="{14693BE8-A61E-49BB-8818-10E1FD2FE78B}" presName="hierRoot3" presStyleCnt="0"/>
      <dgm:spPr/>
    </dgm:pt>
    <dgm:pt modelId="{CC980858-21C6-404B-94D9-6C5ED8AEC818}" type="pres">
      <dgm:prSet presAssocID="{14693BE8-A61E-49BB-8818-10E1FD2FE78B}" presName="composite3" presStyleCnt="0"/>
      <dgm:spPr/>
    </dgm:pt>
    <dgm:pt modelId="{6C6DFFC7-F901-4493-A6CF-D0DBDC95B484}" type="pres">
      <dgm:prSet presAssocID="{14693BE8-A61E-49BB-8818-10E1FD2FE78B}" presName="background3" presStyleLbl="node3" presStyleIdx="1" presStyleCnt="3"/>
      <dgm:spPr/>
    </dgm:pt>
    <dgm:pt modelId="{E5CD1157-5597-4FF3-94B0-92EC36013A95}" type="pres">
      <dgm:prSet presAssocID="{14693BE8-A61E-49BB-8818-10E1FD2FE78B}" presName="text3" presStyleLbl="fgAcc3" presStyleIdx="1" presStyleCnt="3" custScaleX="147265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D8DD7326-D505-45F1-ABAB-CC702AF466A7}" type="pres">
      <dgm:prSet presAssocID="{14693BE8-A61E-49BB-8818-10E1FD2FE78B}" presName="hierChild4" presStyleCnt="0"/>
      <dgm:spPr/>
    </dgm:pt>
    <dgm:pt modelId="{C91B869A-56E6-4F1A-85AD-C898291EFE54}" type="pres">
      <dgm:prSet presAssocID="{13D0CADE-AA96-4B35-88D3-C58C0522D047}" presName="Name23" presStyleLbl="parChTrans1D4" presStyleIdx="1" presStyleCnt="3"/>
      <dgm:spPr/>
      <dgm:t>
        <a:bodyPr/>
        <a:lstStyle/>
        <a:p>
          <a:endParaRPr lang="es-CL"/>
        </a:p>
      </dgm:t>
    </dgm:pt>
    <dgm:pt modelId="{F3B7ABB5-DFF8-4F42-977D-EF0BF32E14E1}" type="pres">
      <dgm:prSet presAssocID="{C3C114A0-2372-4C37-8A42-46352F5EA4A5}" presName="hierRoot4" presStyleCnt="0"/>
      <dgm:spPr/>
    </dgm:pt>
    <dgm:pt modelId="{4A526846-7AD1-4BEC-BBF4-9761C71BA730}" type="pres">
      <dgm:prSet presAssocID="{C3C114A0-2372-4C37-8A42-46352F5EA4A5}" presName="composite4" presStyleCnt="0"/>
      <dgm:spPr/>
    </dgm:pt>
    <dgm:pt modelId="{2BA8146A-D284-46B5-A217-CEEE95ECE223}" type="pres">
      <dgm:prSet presAssocID="{C3C114A0-2372-4C37-8A42-46352F5EA4A5}" presName="background4" presStyleLbl="node4" presStyleIdx="1" presStyleCnt="3"/>
      <dgm:spPr/>
    </dgm:pt>
    <dgm:pt modelId="{07E72C7B-AA35-47F6-9D86-E40E32293616}" type="pres">
      <dgm:prSet presAssocID="{C3C114A0-2372-4C37-8A42-46352F5EA4A5}" presName="text4" presStyleLbl="fgAcc4" presStyleIdx="1" presStyleCnt="3" custScaleX="145268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EF0A3B1-E404-457E-9599-9352DAE754C5}" type="pres">
      <dgm:prSet presAssocID="{C3C114A0-2372-4C37-8A42-46352F5EA4A5}" presName="hierChild5" presStyleCnt="0"/>
      <dgm:spPr/>
    </dgm:pt>
    <dgm:pt modelId="{E0F22BB2-AB83-4B63-BD96-16A4831B75DC}" type="pres">
      <dgm:prSet presAssocID="{8325F493-D1DC-4CAC-BB6C-0774236BC435}" presName="Name10" presStyleLbl="parChTrans1D2" presStyleIdx="2" presStyleCnt="3"/>
      <dgm:spPr/>
      <dgm:t>
        <a:bodyPr/>
        <a:lstStyle/>
        <a:p>
          <a:endParaRPr lang="es-CL"/>
        </a:p>
      </dgm:t>
    </dgm:pt>
    <dgm:pt modelId="{42CB9F0D-E26C-4497-ABE9-A7741F5D19E6}" type="pres">
      <dgm:prSet presAssocID="{85514C45-88C5-4C5E-AECA-A16DBBA3F295}" presName="hierRoot2" presStyleCnt="0"/>
      <dgm:spPr/>
    </dgm:pt>
    <dgm:pt modelId="{AC89D2D4-59AE-4214-9C1E-CD6E2989C030}" type="pres">
      <dgm:prSet presAssocID="{85514C45-88C5-4C5E-AECA-A16DBBA3F295}" presName="composite2" presStyleCnt="0"/>
      <dgm:spPr/>
    </dgm:pt>
    <dgm:pt modelId="{B5E3EA9C-D0BF-4E6D-8F08-A3B24EAF082E}" type="pres">
      <dgm:prSet presAssocID="{85514C45-88C5-4C5E-AECA-A16DBBA3F295}" presName="background2" presStyleLbl="node2" presStyleIdx="2" presStyleCnt="3"/>
      <dgm:spPr/>
    </dgm:pt>
    <dgm:pt modelId="{D57132A4-B38B-4D4A-9555-3844BB046A64}" type="pres">
      <dgm:prSet presAssocID="{85514C45-88C5-4C5E-AECA-A16DBBA3F295}" presName="text2" presStyleLbl="fgAcc2" presStyleIdx="2" presStyleCnt="3" custScaleX="111990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780E741-83B9-4E62-BDC1-0450ADA4762F}" type="pres">
      <dgm:prSet presAssocID="{85514C45-88C5-4C5E-AECA-A16DBBA3F295}" presName="hierChild3" presStyleCnt="0"/>
      <dgm:spPr/>
    </dgm:pt>
    <dgm:pt modelId="{C9B6A0C2-F4B6-4D06-97F0-8563CD68C0B3}" type="pres">
      <dgm:prSet presAssocID="{B911BAB8-02C4-4EDD-8A7D-D5D4405C1CC3}" presName="Name17" presStyleLbl="parChTrans1D3" presStyleIdx="2" presStyleCnt="3"/>
      <dgm:spPr/>
      <dgm:t>
        <a:bodyPr/>
        <a:lstStyle/>
        <a:p>
          <a:endParaRPr lang="es-CL"/>
        </a:p>
      </dgm:t>
    </dgm:pt>
    <dgm:pt modelId="{8C08F38A-CCE2-4B05-98C7-6257E58B0B71}" type="pres">
      <dgm:prSet presAssocID="{1831C5B6-268E-47FE-AAA5-9DE3D9BAC4E9}" presName="hierRoot3" presStyleCnt="0"/>
      <dgm:spPr/>
    </dgm:pt>
    <dgm:pt modelId="{F1695C56-EB0C-4628-917A-FCAEC4A86E1E}" type="pres">
      <dgm:prSet presAssocID="{1831C5B6-268E-47FE-AAA5-9DE3D9BAC4E9}" presName="composite3" presStyleCnt="0"/>
      <dgm:spPr/>
    </dgm:pt>
    <dgm:pt modelId="{9C87525A-8D6E-4252-B4E1-DBAF2C35B029}" type="pres">
      <dgm:prSet presAssocID="{1831C5B6-268E-47FE-AAA5-9DE3D9BAC4E9}" presName="background3" presStyleLbl="node3" presStyleIdx="2" presStyleCnt="3"/>
      <dgm:spPr/>
    </dgm:pt>
    <dgm:pt modelId="{9828200E-F87B-4EFB-BE6B-444254A56684}" type="pres">
      <dgm:prSet presAssocID="{1831C5B6-268E-47FE-AAA5-9DE3D9BAC4E9}" presName="text3" presStyleLbl="fgAcc3" presStyleIdx="2" presStyleCnt="3" custScaleX="154959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C0F5297-8B56-4BCC-BE69-3A215C3AC20D}" type="pres">
      <dgm:prSet presAssocID="{1831C5B6-268E-47FE-AAA5-9DE3D9BAC4E9}" presName="hierChild4" presStyleCnt="0"/>
      <dgm:spPr/>
    </dgm:pt>
    <dgm:pt modelId="{EE067E17-DB95-45C1-821A-CC41FBB2D1C3}" type="pres">
      <dgm:prSet presAssocID="{54524692-B161-469A-A88F-53E4F4DDB737}" presName="Name23" presStyleLbl="parChTrans1D4" presStyleIdx="2" presStyleCnt="3"/>
      <dgm:spPr/>
      <dgm:t>
        <a:bodyPr/>
        <a:lstStyle/>
        <a:p>
          <a:endParaRPr lang="es-CL"/>
        </a:p>
      </dgm:t>
    </dgm:pt>
    <dgm:pt modelId="{B96F3A55-C1D9-459A-9F3C-8E8F0895CD07}" type="pres">
      <dgm:prSet presAssocID="{AB0A219D-3510-4745-9B33-584012701CEE}" presName="hierRoot4" presStyleCnt="0"/>
      <dgm:spPr/>
    </dgm:pt>
    <dgm:pt modelId="{A83B3661-0F14-44F6-9218-FA58DD1D229C}" type="pres">
      <dgm:prSet presAssocID="{AB0A219D-3510-4745-9B33-584012701CEE}" presName="composite4" presStyleCnt="0"/>
      <dgm:spPr/>
    </dgm:pt>
    <dgm:pt modelId="{C4923A22-F64B-4338-BACD-CA6DCE39D972}" type="pres">
      <dgm:prSet presAssocID="{AB0A219D-3510-4745-9B33-584012701CEE}" presName="background4" presStyleLbl="node4" presStyleIdx="2" presStyleCnt="3"/>
      <dgm:spPr/>
    </dgm:pt>
    <dgm:pt modelId="{914527E3-E3EF-4086-971D-F9E455CB7C48}" type="pres">
      <dgm:prSet presAssocID="{AB0A219D-3510-4745-9B33-584012701CEE}" presName="text4" presStyleLbl="fgAcc4" presStyleIdx="2" presStyleCnt="3" custScaleX="15858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299CE71-6DF9-4114-A74F-E2EE3570A664}" type="pres">
      <dgm:prSet presAssocID="{AB0A219D-3510-4745-9B33-584012701CEE}" presName="hierChild5" presStyleCnt="0"/>
      <dgm:spPr/>
    </dgm:pt>
  </dgm:ptLst>
  <dgm:cxnLst>
    <dgm:cxn modelId="{2613FECC-3341-4E1B-9F0A-0B8A3B6DD452}" type="presOf" srcId="{F5887815-F83A-4058-B8CA-6ECB5C27F9EE}" destId="{B0742E7C-2F0F-4512-80B5-97674167647F}" srcOrd="0" destOrd="0" presId="urn:microsoft.com/office/officeart/2005/8/layout/hierarchy1"/>
    <dgm:cxn modelId="{78DCE77A-5D76-4712-AFCE-FBB095FEFB70}" type="presOf" srcId="{C3C114A0-2372-4C37-8A42-46352F5EA4A5}" destId="{07E72C7B-AA35-47F6-9D86-E40E32293616}" srcOrd="0" destOrd="0" presId="urn:microsoft.com/office/officeart/2005/8/layout/hierarchy1"/>
    <dgm:cxn modelId="{29FBFF3B-D97F-41D2-BE8E-848BE5F9DE63}" type="presOf" srcId="{776071E8-BD28-44F6-91C8-00964758EE27}" destId="{35E444F6-9CFF-4EE2-B332-9D953AC7193C}" srcOrd="0" destOrd="0" presId="urn:microsoft.com/office/officeart/2005/8/layout/hierarchy1"/>
    <dgm:cxn modelId="{5395635D-08A9-4FF7-A7CC-278AE9F8DCA0}" type="presOf" srcId="{C8252288-D897-4B97-84CF-1F9C6F7D12FB}" destId="{BA52BD4A-BC77-4519-B677-377E48D73488}" srcOrd="0" destOrd="0" presId="urn:microsoft.com/office/officeart/2005/8/layout/hierarchy1"/>
    <dgm:cxn modelId="{13E10F1A-AE9D-4007-A1BF-6BB353A86AED}" srcId="{9984304A-7745-4EBE-8843-311C9F761030}" destId="{229FA93C-FF57-4DCC-8CF4-07773AC981ED}" srcOrd="0" destOrd="0" parTransId="{C44978EB-9728-48D5-944D-4C285999B8CA}" sibTransId="{B668F38A-0D89-493C-A696-C098D0A39683}"/>
    <dgm:cxn modelId="{F4605B0F-3D47-4DFA-B242-4907BD258BD1}" srcId="{229FA93C-FF57-4DCC-8CF4-07773AC981ED}" destId="{277E4278-C647-4DED-8FFB-02C78506E4A4}" srcOrd="1" destOrd="0" parTransId="{1DF165E1-E2B8-42AC-9EA3-3B2AAAC80ED6}" sibTransId="{40A0311E-DEE9-4D86-85E9-E0ADD41EBE34}"/>
    <dgm:cxn modelId="{D2D46DE4-9B74-4C9B-9B94-DB21DD488B45}" srcId="{229FA93C-FF57-4DCC-8CF4-07773AC981ED}" destId="{85514C45-88C5-4C5E-AECA-A16DBBA3F295}" srcOrd="2" destOrd="0" parTransId="{8325F493-D1DC-4CAC-BB6C-0774236BC435}" sibTransId="{329DD145-9F20-4BFC-AE60-322FFF56E1C5}"/>
    <dgm:cxn modelId="{2CD4469A-C02C-408C-8D32-510014B401E3}" type="presOf" srcId="{870DB453-10E8-4529-8415-145619AE784F}" destId="{2F3A802C-74AD-4E34-82E0-B78076282402}" srcOrd="0" destOrd="0" presId="urn:microsoft.com/office/officeart/2005/8/layout/hierarchy1"/>
    <dgm:cxn modelId="{B01BACD1-D2BE-4EC9-9503-D38C707FA476}" type="presOf" srcId="{B911BAB8-02C4-4EDD-8A7D-D5D4405C1CC3}" destId="{C9B6A0C2-F4B6-4D06-97F0-8563CD68C0B3}" srcOrd="0" destOrd="0" presId="urn:microsoft.com/office/officeart/2005/8/layout/hierarchy1"/>
    <dgm:cxn modelId="{A13AA74E-A6F5-4C91-B1E4-9F5A920C4F9B}" type="presOf" srcId="{1DF165E1-E2B8-42AC-9EA3-3B2AAAC80ED6}" destId="{26CDD910-FFEC-4D1C-94C6-8310E9C552B3}" srcOrd="0" destOrd="0" presId="urn:microsoft.com/office/officeart/2005/8/layout/hierarchy1"/>
    <dgm:cxn modelId="{BE547B67-0C34-426B-80EC-AB1287A02074}" type="presOf" srcId="{F150A37E-363B-432B-80A1-640539346A78}" destId="{D188ED9E-6F99-4176-8D21-388857F303C5}" srcOrd="0" destOrd="0" presId="urn:microsoft.com/office/officeart/2005/8/layout/hierarchy1"/>
    <dgm:cxn modelId="{2ED34C4A-22C1-4D2C-83BF-80B81D61C751}" type="presOf" srcId="{229FA93C-FF57-4DCC-8CF4-07773AC981ED}" destId="{4E44D518-73B9-4389-A84C-0A9E6CDC973F}" srcOrd="0" destOrd="0" presId="urn:microsoft.com/office/officeart/2005/8/layout/hierarchy1"/>
    <dgm:cxn modelId="{B5460BE7-6D52-4834-A3CE-9FDCD8D01C15}" srcId="{277E4278-C647-4DED-8FFB-02C78506E4A4}" destId="{14693BE8-A61E-49BB-8818-10E1FD2FE78B}" srcOrd="0" destOrd="0" parTransId="{F5887815-F83A-4058-B8CA-6ECB5C27F9EE}" sibTransId="{6E37734C-D0C0-4B33-8D74-127096B83031}"/>
    <dgm:cxn modelId="{A3A30658-753C-4A25-8DEA-7189C42FF944}" srcId="{870DB453-10E8-4529-8415-145619AE784F}" destId="{776071E8-BD28-44F6-91C8-00964758EE27}" srcOrd="0" destOrd="0" parTransId="{F150A37E-363B-432B-80A1-640539346A78}" sibTransId="{09CB7CA3-9E1C-4AB5-B1E5-D49FF6D3C0EA}"/>
    <dgm:cxn modelId="{BB951463-F503-4ACA-8806-1289D540E05F}" srcId="{85514C45-88C5-4C5E-AECA-A16DBBA3F295}" destId="{1831C5B6-268E-47FE-AAA5-9DE3D9BAC4E9}" srcOrd="0" destOrd="0" parTransId="{B911BAB8-02C4-4EDD-8A7D-D5D4405C1CC3}" sibTransId="{D66DBA33-D632-478F-95AD-47E30558AACC}"/>
    <dgm:cxn modelId="{FAC8DA07-B634-44A7-8216-ED74284801BB}" type="presOf" srcId="{AB0A219D-3510-4745-9B33-584012701CEE}" destId="{914527E3-E3EF-4086-971D-F9E455CB7C48}" srcOrd="0" destOrd="0" presId="urn:microsoft.com/office/officeart/2005/8/layout/hierarchy1"/>
    <dgm:cxn modelId="{ABFF97F6-490B-45BB-BD40-20BA59716531}" srcId="{906A832D-DF89-4C2A-A5C4-22F10BDC7832}" destId="{870DB453-10E8-4529-8415-145619AE784F}" srcOrd="0" destOrd="0" parTransId="{C8252288-D897-4B97-84CF-1F9C6F7D12FB}" sibTransId="{29B7F4A4-CD7D-4E62-8505-26B9180589CC}"/>
    <dgm:cxn modelId="{90053FAA-8076-4239-99C1-583D838DBA1B}" srcId="{229FA93C-FF57-4DCC-8CF4-07773AC981ED}" destId="{906A832D-DF89-4C2A-A5C4-22F10BDC7832}" srcOrd="0" destOrd="0" parTransId="{DC4ECDC8-02BD-461F-9D33-CCA5B0D10E74}" sibTransId="{F0CD3293-8FE5-482D-ADDC-1ECF5A62A019}"/>
    <dgm:cxn modelId="{014AFB49-7232-439A-8D3D-57911271ADB1}" type="presOf" srcId="{14693BE8-A61E-49BB-8818-10E1FD2FE78B}" destId="{E5CD1157-5597-4FF3-94B0-92EC36013A95}" srcOrd="0" destOrd="0" presId="urn:microsoft.com/office/officeart/2005/8/layout/hierarchy1"/>
    <dgm:cxn modelId="{D530435E-E4DD-4B03-AADA-2CFB9ACD935C}" type="presOf" srcId="{13D0CADE-AA96-4B35-88D3-C58C0522D047}" destId="{C91B869A-56E6-4F1A-85AD-C898291EFE54}" srcOrd="0" destOrd="0" presId="urn:microsoft.com/office/officeart/2005/8/layout/hierarchy1"/>
    <dgm:cxn modelId="{10CED153-0316-4863-9BAD-EAD8D8070819}" type="presOf" srcId="{906A832D-DF89-4C2A-A5C4-22F10BDC7832}" destId="{E55E481E-734E-4696-A0B2-638A1C4A893A}" srcOrd="0" destOrd="0" presId="urn:microsoft.com/office/officeart/2005/8/layout/hierarchy1"/>
    <dgm:cxn modelId="{AFBD38C6-4F30-4096-948E-C54AD20D12C9}" type="presOf" srcId="{54524692-B161-469A-A88F-53E4F4DDB737}" destId="{EE067E17-DB95-45C1-821A-CC41FBB2D1C3}" srcOrd="0" destOrd="0" presId="urn:microsoft.com/office/officeart/2005/8/layout/hierarchy1"/>
    <dgm:cxn modelId="{50F7D0EC-4C1E-4DAD-8CFC-B3A8570A6FA4}" srcId="{1831C5B6-268E-47FE-AAA5-9DE3D9BAC4E9}" destId="{AB0A219D-3510-4745-9B33-584012701CEE}" srcOrd="0" destOrd="0" parTransId="{54524692-B161-469A-A88F-53E4F4DDB737}" sibTransId="{30A9B3E6-10D9-4B6B-B675-0B253EA67482}"/>
    <dgm:cxn modelId="{3B5A03C5-428A-4225-93FB-1E2121DCACBB}" type="presOf" srcId="{1831C5B6-268E-47FE-AAA5-9DE3D9BAC4E9}" destId="{9828200E-F87B-4EFB-BE6B-444254A56684}" srcOrd="0" destOrd="0" presId="urn:microsoft.com/office/officeart/2005/8/layout/hierarchy1"/>
    <dgm:cxn modelId="{9C034FD2-B9CC-4889-AEC7-E0D45FFDC98F}" type="presOf" srcId="{DC4ECDC8-02BD-461F-9D33-CCA5B0D10E74}" destId="{18A198CA-107E-4CCB-9B38-1F243D67BF8F}" srcOrd="0" destOrd="0" presId="urn:microsoft.com/office/officeart/2005/8/layout/hierarchy1"/>
    <dgm:cxn modelId="{373117C2-3835-4BE4-B289-DC74B5F5DF90}" srcId="{14693BE8-A61E-49BB-8818-10E1FD2FE78B}" destId="{C3C114A0-2372-4C37-8A42-46352F5EA4A5}" srcOrd="0" destOrd="0" parTransId="{13D0CADE-AA96-4B35-88D3-C58C0522D047}" sibTransId="{B51377FC-3C5C-4BCF-BA0C-EFB72BCC6491}"/>
    <dgm:cxn modelId="{9441D287-3490-4AC4-B734-BF7E61E1F74D}" type="presOf" srcId="{85514C45-88C5-4C5E-AECA-A16DBBA3F295}" destId="{D57132A4-B38B-4D4A-9555-3844BB046A64}" srcOrd="0" destOrd="0" presId="urn:microsoft.com/office/officeart/2005/8/layout/hierarchy1"/>
    <dgm:cxn modelId="{61BE9271-FB8F-4196-A6F2-7D8B63538A0F}" type="presOf" srcId="{9984304A-7745-4EBE-8843-311C9F761030}" destId="{4D126931-7166-4C0F-B45B-2C450F3A5FDA}" srcOrd="0" destOrd="0" presId="urn:microsoft.com/office/officeart/2005/8/layout/hierarchy1"/>
    <dgm:cxn modelId="{15F9AE25-3036-4050-BC5F-756C7359A7C4}" type="presOf" srcId="{277E4278-C647-4DED-8FFB-02C78506E4A4}" destId="{6A7BF6CF-FD1D-4FE1-90ED-A1B65A3A1F8A}" srcOrd="0" destOrd="0" presId="urn:microsoft.com/office/officeart/2005/8/layout/hierarchy1"/>
    <dgm:cxn modelId="{20AA84C6-1ABA-4D98-92C9-881850C93843}" type="presOf" srcId="{8325F493-D1DC-4CAC-BB6C-0774236BC435}" destId="{E0F22BB2-AB83-4B63-BD96-16A4831B75DC}" srcOrd="0" destOrd="0" presId="urn:microsoft.com/office/officeart/2005/8/layout/hierarchy1"/>
    <dgm:cxn modelId="{ECA072ED-083F-4A23-9C99-E97B0C2B11A6}" type="presParOf" srcId="{4D126931-7166-4C0F-B45B-2C450F3A5FDA}" destId="{CE4A25F0-CEBF-48C3-9EC9-A63E46212787}" srcOrd="0" destOrd="0" presId="urn:microsoft.com/office/officeart/2005/8/layout/hierarchy1"/>
    <dgm:cxn modelId="{AE684884-91AD-45F9-A12C-84FF385CFFA0}" type="presParOf" srcId="{CE4A25F0-CEBF-48C3-9EC9-A63E46212787}" destId="{236440B5-C855-437A-AC1C-5A29C15DA4FC}" srcOrd="0" destOrd="0" presId="urn:microsoft.com/office/officeart/2005/8/layout/hierarchy1"/>
    <dgm:cxn modelId="{A73733C0-361E-48C3-8E98-97A38C47C302}" type="presParOf" srcId="{236440B5-C855-437A-AC1C-5A29C15DA4FC}" destId="{799AACBE-1AB5-4A3B-B0DD-FE852F1BBAFC}" srcOrd="0" destOrd="0" presId="urn:microsoft.com/office/officeart/2005/8/layout/hierarchy1"/>
    <dgm:cxn modelId="{1B470A89-63E8-4BB4-9547-5AD0A96F1B87}" type="presParOf" srcId="{236440B5-C855-437A-AC1C-5A29C15DA4FC}" destId="{4E44D518-73B9-4389-A84C-0A9E6CDC973F}" srcOrd="1" destOrd="0" presId="urn:microsoft.com/office/officeart/2005/8/layout/hierarchy1"/>
    <dgm:cxn modelId="{4061A0A2-131B-4F41-99C0-557DDF56D7DF}" type="presParOf" srcId="{CE4A25F0-CEBF-48C3-9EC9-A63E46212787}" destId="{EBE4D2CA-BB8F-449C-A6A5-82A152282997}" srcOrd="1" destOrd="0" presId="urn:microsoft.com/office/officeart/2005/8/layout/hierarchy1"/>
    <dgm:cxn modelId="{6FD0D3D3-FB9D-4277-B9D8-E797746F9ABF}" type="presParOf" srcId="{EBE4D2CA-BB8F-449C-A6A5-82A152282997}" destId="{18A198CA-107E-4CCB-9B38-1F243D67BF8F}" srcOrd="0" destOrd="0" presId="urn:microsoft.com/office/officeart/2005/8/layout/hierarchy1"/>
    <dgm:cxn modelId="{C0BBEA71-27B6-47C4-A49F-35DBF4CFE155}" type="presParOf" srcId="{EBE4D2CA-BB8F-449C-A6A5-82A152282997}" destId="{EC56BD72-96B1-4D29-94AC-2EE6FEE5E02B}" srcOrd="1" destOrd="0" presId="urn:microsoft.com/office/officeart/2005/8/layout/hierarchy1"/>
    <dgm:cxn modelId="{282590C4-8BE9-41B8-A645-470A10A87361}" type="presParOf" srcId="{EC56BD72-96B1-4D29-94AC-2EE6FEE5E02B}" destId="{12C04E30-251D-4039-9A7A-CFD7CDE09CFE}" srcOrd="0" destOrd="0" presId="urn:microsoft.com/office/officeart/2005/8/layout/hierarchy1"/>
    <dgm:cxn modelId="{D5188958-501B-4CB6-9DDA-0CE53550F703}" type="presParOf" srcId="{12C04E30-251D-4039-9A7A-CFD7CDE09CFE}" destId="{86AAC7C3-C86D-4472-8DF5-03BE7691227D}" srcOrd="0" destOrd="0" presId="urn:microsoft.com/office/officeart/2005/8/layout/hierarchy1"/>
    <dgm:cxn modelId="{71B5C7E8-13BB-4765-BA81-6B2ECC5AD1FB}" type="presParOf" srcId="{12C04E30-251D-4039-9A7A-CFD7CDE09CFE}" destId="{E55E481E-734E-4696-A0B2-638A1C4A893A}" srcOrd="1" destOrd="0" presId="urn:microsoft.com/office/officeart/2005/8/layout/hierarchy1"/>
    <dgm:cxn modelId="{149338D6-462E-4593-9A8B-96731A006EAF}" type="presParOf" srcId="{EC56BD72-96B1-4D29-94AC-2EE6FEE5E02B}" destId="{3A758DF4-EA24-4D7A-A99D-CFAE0F2DA851}" srcOrd="1" destOrd="0" presId="urn:microsoft.com/office/officeart/2005/8/layout/hierarchy1"/>
    <dgm:cxn modelId="{269877A4-F8ED-4393-A1D5-C804933BEBED}" type="presParOf" srcId="{3A758DF4-EA24-4D7A-A99D-CFAE0F2DA851}" destId="{BA52BD4A-BC77-4519-B677-377E48D73488}" srcOrd="0" destOrd="0" presId="urn:microsoft.com/office/officeart/2005/8/layout/hierarchy1"/>
    <dgm:cxn modelId="{A10710A4-3FA6-4CEA-A3AD-4F4DB4C6DB2F}" type="presParOf" srcId="{3A758DF4-EA24-4D7A-A99D-CFAE0F2DA851}" destId="{4B22D06F-1609-413B-A182-35EA0ECFB290}" srcOrd="1" destOrd="0" presId="urn:microsoft.com/office/officeart/2005/8/layout/hierarchy1"/>
    <dgm:cxn modelId="{D0F8D89C-7845-4213-9908-907F305823D4}" type="presParOf" srcId="{4B22D06F-1609-413B-A182-35EA0ECFB290}" destId="{6A46B548-4AAE-4A1D-93CE-67FA66E4D094}" srcOrd="0" destOrd="0" presId="urn:microsoft.com/office/officeart/2005/8/layout/hierarchy1"/>
    <dgm:cxn modelId="{8F6FBF72-8AD6-4806-833D-BC1BAFD1A375}" type="presParOf" srcId="{6A46B548-4AAE-4A1D-93CE-67FA66E4D094}" destId="{228B275E-65AC-4346-892B-C7D5595BF54A}" srcOrd="0" destOrd="0" presId="urn:microsoft.com/office/officeart/2005/8/layout/hierarchy1"/>
    <dgm:cxn modelId="{60473CA0-D1F6-42A1-8051-C4364A227238}" type="presParOf" srcId="{6A46B548-4AAE-4A1D-93CE-67FA66E4D094}" destId="{2F3A802C-74AD-4E34-82E0-B78076282402}" srcOrd="1" destOrd="0" presId="urn:microsoft.com/office/officeart/2005/8/layout/hierarchy1"/>
    <dgm:cxn modelId="{CAF0ABC9-E4FF-4C46-82DE-EF18AA6FADAB}" type="presParOf" srcId="{4B22D06F-1609-413B-A182-35EA0ECFB290}" destId="{417FE450-A8FD-41BD-AEC1-A38356EEE2AF}" srcOrd="1" destOrd="0" presId="urn:microsoft.com/office/officeart/2005/8/layout/hierarchy1"/>
    <dgm:cxn modelId="{FE0989B0-D148-458B-A67E-E187CD79E594}" type="presParOf" srcId="{417FE450-A8FD-41BD-AEC1-A38356EEE2AF}" destId="{D188ED9E-6F99-4176-8D21-388857F303C5}" srcOrd="0" destOrd="0" presId="urn:microsoft.com/office/officeart/2005/8/layout/hierarchy1"/>
    <dgm:cxn modelId="{B4E09594-E1A2-49B0-917E-FDC8DA9F5C96}" type="presParOf" srcId="{417FE450-A8FD-41BD-AEC1-A38356EEE2AF}" destId="{ECE25F34-CB45-4CB6-808B-193326060AFB}" srcOrd="1" destOrd="0" presId="urn:microsoft.com/office/officeart/2005/8/layout/hierarchy1"/>
    <dgm:cxn modelId="{6473089B-FD16-4BCB-9456-9EF3916102F9}" type="presParOf" srcId="{ECE25F34-CB45-4CB6-808B-193326060AFB}" destId="{13A3E4A5-1690-479B-B627-06BCE4B9394A}" srcOrd="0" destOrd="0" presId="urn:microsoft.com/office/officeart/2005/8/layout/hierarchy1"/>
    <dgm:cxn modelId="{2146C788-2295-4A41-9861-87146E82BE3E}" type="presParOf" srcId="{13A3E4A5-1690-479B-B627-06BCE4B9394A}" destId="{F05841AF-C5ED-4B42-96E3-1EA4A4CD8FE0}" srcOrd="0" destOrd="0" presId="urn:microsoft.com/office/officeart/2005/8/layout/hierarchy1"/>
    <dgm:cxn modelId="{902A52D0-7EB3-4EA8-A3A0-30D9D2313846}" type="presParOf" srcId="{13A3E4A5-1690-479B-B627-06BCE4B9394A}" destId="{35E444F6-9CFF-4EE2-B332-9D953AC7193C}" srcOrd="1" destOrd="0" presId="urn:microsoft.com/office/officeart/2005/8/layout/hierarchy1"/>
    <dgm:cxn modelId="{98CAF600-55EA-4719-AFF5-B8A2996D5C34}" type="presParOf" srcId="{ECE25F34-CB45-4CB6-808B-193326060AFB}" destId="{6574C57E-DB3B-438F-A839-DC0C553D53A5}" srcOrd="1" destOrd="0" presId="urn:microsoft.com/office/officeart/2005/8/layout/hierarchy1"/>
    <dgm:cxn modelId="{958CAB12-0994-437C-AC9D-0B6B53B6FC4D}" type="presParOf" srcId="{EBE4D2CA-BB8F-449C-A6A5-82A152282997}" destId="{26CDD910-FFEC-4D1C-94C6-8310E9C552B3}" srcOrd="2" destOrd="0" presId="urn:microsoft.com/office/officeart/2005/8/layout/hierarchy1"/>
    <dgm:cxn modelId="{958870AA-A0EF-44AE-BDAD-FBCFDC2132F7}" type="presParOf" srcId="{EBE4D2CA-BB8F-449C-A6A5-82A152282997}" destId="{86EF51A2-4D85-49F0-B308-D390322B9785}" srcOrd="3" destOrd="0" presId="urn:microsoft.com/office/officeart/2005/8/layout/hierarchy1"/>
    <dgm:cxn modelId="{DA1D306B-1CCD-4D16-B488-6F1968367616}" type="presParOf" srcId="{86EF51A2-4D85-49F0-B308-D390322B9785}" destId="{3B6CFF11-F30F-4307-B148-8FC3935F11A6}" srcOrd="0" destOrd="0" presId="urn:microsoft.com/office/officeart/2005/8/layout/hierarchy1"/>
    <dgm:cxn modelId="{DE678951-6A5D-41CE-BCD9-728592F609B4}" type="presParOf" srcId="{3B6CFF11-F30F-4307-B148-8FC3935F11A6}" destId="{DEFF2631-121C-4573-938B-2359E7577B7D}" srcOrd="0" destOrd="0" presId="urn:microsoft.com/office/officeart/2005/8/layout/hierarchy1"/>
    <dgm:cxn modelId="{4E2270AD-F238-476D-893E-839C628ECFF3}" type="presParOf" srcId="{3B6CFF11-F30F-4307-B148-8FC3935F11A6}" destId="{6A7BF6CF-FD1D-4FE1-90ED-A1B65A3A1F8A}" srcOrd="1" destOrd="0" presId="urn:microsoft.com/office/officeart/2005/8/layout/hierarchy1"/>
    <dgm:cxn modelId="{17E4B141-C6AC-45E0-9342-A03ACDB103BD}" type="presParOf" srcId="{86EF51A2-4D85-49F0-B308-D390322B9785}" destId="{7B5255CD-FEA9-42D5-A415-182C1F30E8D9}" srcOrd="1" destOrd="0" presId="urn:microsoft.com/office/officeart/2005/8/layout/hierarchy1"/>
    <dgm:cxn modelId="{7F57227D-5BE9-4142-8BE3-85A67B787A93}" type="presParOf" srcId="{7B5255CD-FEA9-42D5-A415-182C1F30E8D9}" destId="{B0742E7C-2F0F-4512-80B5-97674167647F}" srcOrd="0" destOrd="0" presId="urn:microsoft.com/office/officeart/2005/8/layout/hierarchy1"/>
    <dgm:cxn modelId="{C4B19A83-CDDE-4023-B214-F6C11225F82C}" type="presParOf" srcId="{7B5255CD-FEA9-42D5-A415-182C1F30E8D9}" destId="{8B7EDE92-3CB1-4C4D-826E-E76580337ED8}" srcOrd="1" destOrd="0" presId="urn:microsoft.com/office/officeart/2005/8/layout/hierarchy1"/>
    <dgm:cxn modelId="{DC80856B-6FF5-47B4-9FEB-6D2177DF6B25}" type="presParOf" srcId="{8B7EDE92-3CB1-4C4D-826E-E76580337ED8}" destId="{CC980858-21C6-404B-94D9-6C5ED8AEC818}" srcOrd="0" destOrd="0" presId="urn:microsoft.com/office/officeart/2005/8/layout/hierarchy1"/>
    <dgm:cxn modelId="{75FCC10F-4C75-4497-860D-26A986B9C5C8}" type="presParOf" srcId="{CC980858-21C6-404B-94D9-6C5ED8AEC818}" destId="{6C6DFFC7-F901-4493-A6CF-D0DBDC95B484}" srcOrd="0" destOrd="0" presId="urn:microsoft.com/office/officeart/2005/8/layout/hierarchy1"/>
    <dgm:cxn modelId="{3107AA45-7911-41AF-BAAE-D50409C2DFC1}" type="presParOf" srcId="{CC980858-21C6-404B-94D9-6C5ED8AEC818}" destId="{E5CD1157-5597-4FF3-94B0-92EC36013A95}" srcOrd="1" destOrd="0" presId="urn:microsoft.com/office/officeart/2005/8/layout/hierarchy1"/>
    <dgm:cxn modelId="{C807AD84-A1A8-4EBF-8F7E-658E4A436B2C}" type="presParOf" srcId="{8B7EDE92-3CB1-4C4D-826E-E76580337ED8}" destId="{D8DD7326-D505-45F1-ABAB-CC702AF466A7}" srcOrd="1" destOrd="0" presId="urn:microsoft.com/office/officeart/2005/8/layout/hierarchy1"/>
    <dgm:cxn modelId="{79D79831-FD7F-4546-9203-BDBA6A47FA48}" type="presParOf" srcId="{D8DD7326-D505-45F1-ABAB-CC702AF466A7}" destId="{C91B869A-56E6-4F1A-85AD-C898291EFE54}" srcOrd="0" destOrd="0" presId="urn:microsoft.com/office/officeart/2005/8/layout/hierarchy1"/>
    <dgm:cxn modelId="{27F07226-6714-477A-8CCF-18081C090775}" type="presParOf" srcId="{D8DD7326-D505-45F1-ABAB-CC702AF466A7}" destId="{F3B7ABB5-DFF8-4F42-977D-EF0BF32E14E1}" srcOrd="1" destOrd="0" presId="urn:microsoft.com/office/officeart/2005/8/layout/hierarchy1"/>
    <dgm:cxn modelId="{46D13BBA-F993-40EA-BA45-D1CDCFF078FE}" type="presParOf" srcId="{F3B7ABB5-DFF8-4F42-977D-EF0BF32E14E1}" destId="{4A526846-7AD1-4BEC-BBF4-9761C71BA730}" srcOrd="0" destOrd="0" presId="urn:microsoft.com/office/officeart/2005/8/layout/hierarchy1"/>
    <dgm:cxn modelId="{32D3F89E-B0A1-4E6A-B5A3-15421B8115C1}" type="presParOf" srcId="{4A526846-7AD1-4BEC-BBF4-9761C71BA730}" destId="{2BA8146A-D284-46B5-A217-CEEE95ECE223}" srcOrd="0" destOrd="0" presId="urn:microsoft.com/office/officeart/2005/8/layout/hierarchy1"/>
    <dgm:cxn modelId="{9287E993-10C4-4DC4-9DF9-544021E8F7B3}" type="presParOf" srcId="{4A526846-7AD1-4BEC-BBF4-9761C71BA730}" destId="{07E72C7B-AA35-47F6-9D86-E40E32293616}" srcOrd="1" destOrd="0" presId="urn:microsoft.com/office/officeart/2005/8/layout/hierarchy1"/>
    <dgm:cxn modelId="{127FBDF3-0810-47ED-98AA-10A23F0B1517}" type="presParOf" srcId="{F3B7ABB5-DFF8-4F42-977D-EF0BF32E14E1}" destId="{BEF0A3B1-E404-457E-9599-9352DAE754C5}" srcOrd="1" destOrd="0" presId="urn:microsoft.com/office/officeart/2005/8/layout/hierarchy1"/>
    <dgm:cxn modelId="{37B1AB02-A10F-4261-A8EC-9BACAE920EF7}" type="presParOf" srcId="{EBE4D2CA-BB8F-449C-A6A5-82A152282997}" destId="{E0F22BB2-AB83-4B63-BD96-16A4831B75DC}" srcOrd="4" destOrd="0" presId="urn:microsoft.com/office/officeart/2005/8/layout/hierarchy1"/>
    <dgm:cxn modelId="{FBE493CF-2985-40EE-A828-A471BFC68F83}" type="presParOf" srcId="{EBE4D2CA-BB8F-449C-A6A5-82A152282997}" destId="{42CB9F0D-E26C-4497-ABE9-A7741F5D19E6}" srcOrd="5" destOrd="0" presId="urn:microsoft.com/office/officeart/2005/8/layout/hierarchy1"/>
    <dgm:cxn modelId="{99EFA305-81C0-4D7C-8B07-0684366F2034}" type="presParOf" srcId="{42CB9F0D-E26C-4497-ABE9-A7741F5D19E6}" destId="{AC89D2D4-59AE-4214-9C1E-CD6E2989C030}" srcOrd="0" destOrd="0" presId="urn:microsoft.com/office/officeart/2005/8/layout/hierarchy1"/>
    <dgm:cxn modelId="{9C828708-5D9A-416B-98A0-9A22A43D7EA1}" type="presParOf" srcId="{AC89D2D4-59AE-4214-9C1E-CD6E2989C030}" destId="{B5E3EA9C-D0BF-4E6D-8F08-A3B24EAF082E}" srcOrd="0" destOrd="0" presId="urn:microsoft.com/office/officeart/2005/8/layout/hierarchy1"/>
    <dgm:cxn modelId="{B23C7D30-5029-476F-95DF-B9F6B597449B}" type="presParOf" srcId="{AC89D2D4-59AE-4214-9C1E-CD6E2989C030}" destId="{D57132A4-B38B-4D4A-9555-3844BB046A64}" srcOrd="1" destOrd="0" presId="urn:microsoft.com/office/officeart/2005/8/layout/hierarchy1"/>
    <dgm:cxn modelId="{6E45F03E-7061-4968-9577-EB586856CA8A}" type="presParOf" srcId="{42CB9F0D-E26C-4497-ABE9-A7741F5D19E6}" destId="{2780E741-83B9-4E62-BDC1-0450ADA4762F}" srcOrd="1" destOrd="0" presId="urn:microsoft.com/office/officeart/2005/8/layout/hierarchy1"/>
    <dgm:cxn modelId="{D33D0FB0-FBDC-4AC5-A59E-BF799E9BFB80}" type="presParOf" srcId="{2780E741-83B9-4E62-BDC1-0450ADA4762F}" destId="{C9B6A0C2-F4B6-4D06-97F0-8563CD68C0B3}" srcOrd="0" destOrd="0" presId="urn:microsoft.com/office/officeart/2005/8/layout/hierarchy1"/>
    <dgm:cxn modelId="{702F7684-B50A-413A-AC92-01F5D9278935}" type="presParOf" srcId="{2780E741-83B9-4E62-BDC1-0450ADA4762F}" destId="{8C08F38A-CCE2-4B05-98C7-6257E58B0B71}" srcOrd="1" destOrd="0" presId="urn:microsoft.com/office/officeart/2005/8/layout/hierarchy1"/>
    <dgm:cxn modelId="{11A1361D-A7C2-461C-AE07-B2C4C331062A}" type="presParOf" srcId="{8C08F38A-CCE2-4B05-98C7-6257E58B0B71}" destId="{F1695C56-EB0C-4628-917A-FCAEC4A86E1E}" srcOrd="0" destOrd="0" presId="urn:microsoft.com/office/officeart/2005/8/layout/hierarchy1"/>
    <dgm:cxn modelId="{F4F57CB0-F35E-429F-BAC6-A1BFCBCAE61D}" type="presParOf" srcId="{F1695C56-EB0C-4628-917A-FCAEC4A86E1E}" destId="{9C87525A-8D6E-4252-B4E1-DBAF2C35B029}" srcOrd="0" destOrd="0" presId="urn:microsoft.com/office/officeart/2005/8/layout/hierarchy1"/>
    <dgm:cxn modelId="{007D661E-A8B6-45C3-BFC7-F8573BC47BCC}" type="presParOf" srcId="{F1695C56-EB0C-4628-917A-FCAEC4A86E1E}" destId="{9828200E-F87B-4EFB-BE6B-444254A56684}" srcOrd="1" destOrd="0" presId="urn:microsoft.com/office/officeart/2005/8/layout/hierarchy1"/>
    <dgm:cxn modelId="{1C4514BA-CAB6-41E6-BC03-9E118B209CD9}" type="presParOf" srcId="{8C08F38A-CCE2-4B05-98C7-6257E58B0B71}" destId="{5C0F5297-8B56-4BCC-BE69-3A215C3AC20D}" srcOrd="1" destOrd="0" presId="urn:microsoft.com/office/officeart/2005/8/layout/hierarchy1"/>
    <dgm:cxn modelId="{6A76DC98-5E9C-446D-B681-14F7A6000F26}" type="presParOf" srcId="{5C0F5297-8B56-4BCC-BE69-3A215C3AC20D}" destId="{EE067E17-DB95-45C1-821A-CC41FBB2D1C3}" srcOrd="0" destOrd="0" presId="urn:microsoft.com/office/officeart/2005/8/layout/hierarchy1"/>
    <dgm:cxn modelId="{03295D35-C13F-4DB4-A75C-6FD525702450}" type="presParOf" srcId="{5C0F5297-8B56-4BCC-BE69-3A215C3AC20D}" destId="{B96F3A55-C1D9-459A-9F3C-8E8F0895CD07}" srcOrd="1" destOrd="0" presId="urn:microsoft.com/office/officeart/2005/8/layout/hierarchy1"/>
    <dgm:cxn modelId="{71FD86B2-5613-4B7E-803C-CBB78C6B0CF1}" type="presParOf" srcId="{B96F3A55-C1D9-459A-9F3C-8E8F0895CD07}" destId="{A83B3661-0F14-44F6-9218-FA58DD1D229C}" srcOrd="0" destOrd="0" presId="urn:microsoft.com/office/officeart/2005/8/layout/hierarchy1"/>
    <dgm:cxn modelId="{8A9F0EE9-09F4-4148-9B70-367D08D74F75}" type="presParOf" srcId="{A83B3661-0F14-44F6-9218-FA58DD1D229C}" destId="{C4923A22-F64B-4338-BACD-CA6DCE39D972}" srcOrd="0" destOrd="0" presId="urn:microsoft.com/office/officeart/2005/8/layout/hierarchy1"/>
    <dgm:cxn modelId="{6A2FD666-3F04-4D93-858F-5E8451E3B804}" type="presParOf" srcId="{A83B3661-0F14-44F6-9218-FA58DD1D229C}" destId="{914527E3-E3EF-4086-971D-F9E455CB7C48}" srcOrd="1" destOrd="0" presId="urn:microsoft.com/office/officeart/2005/8/layout/hierarchy1"/>
    <dgm:cxn modelId="{E6B7776F-D63F-4651-93A3-144F7DF7D5B2}" type="presParOf" srcId="{B96F3A55-C1D9-459A-9F3C-8E8F0895CD07}" destId="{7299CE71-6DF9-4114-A74F-E2EE3570A664}" srcOrd="1" destOrd="0" presId="urn:microsoft.com/office/officeart/2005/8/layout/hierarchy1"/>
  </dgm:cxnLst>
  <dgm:bg/>
  <dgm:whole>
    <a:ln w="38100">
      <a:solidFill>
        <a:schemeClr val="tx1"/>
      </a:solidFill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1440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5</cp:revision>
  <dcterms:created xsi:type="dcterms:W3CDTF">2020-08-02T02:32:00Z</dcterms:created>
  <dcterms:modified xsi:type="dcterms:W3CDTF">2020-08-03T00:02:00Z</dcterms:modified>
</cp:coreProperties>
</file>