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8624E" w14:textId="77777777" w:rsidR="00261B04" w:rsidRDefault="00261B04" w:rsidP="00261B04">
      <w:pPr>
        <w:pStyle w:val="Ttulo1"/>
        <w:spacing w:line="228" w:lineRule="auto"/>
        <w:ind w:left="0" w:right="1023"/>
      </w:pPr>
      <w:r w:rsidRPr="00B953B6">
        <w:rPr>
          <w:b w:val="0"/>
          <w:noProof/>
          <w:bdr w:val="thinThickSmallGap" w:sz="12" w:space="0" w:color="auto" w:frame="1"/>
          <w:lang w:val="es-CL" w:eastAsia="es-CL" w:bidi="ar-SA"/>
        </w:rPr>
        <w:drawing>
          <wp:inline distT="0" distB="0" distL="0" distR="0" wp14:anchorId="585B9092" wp14:editId="4BC61332">
            <wp:extent cx="1866900" cy="571500"/>
            <wp:effectExtent l="0" t="0" r="0" b="0"/>
            <wp:docPr id="1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89" cy="571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B3D0F" wp14:editId="5DC21E65">
                <wp:simplePos x="0" y="0"/>
                <wp:positionH relativeFrom="page">
                  <wp:posOffset>3580765</wp:posOffset>
                </wp:positionH>
                <wp:positionV relativeFrom="paragraph">
                  <wp:posOffset>227965</wp:posOffset>
                </wp:positionV>
                <wp:extent cx="612775" cy="167640"/>
                <wp:effectExtent l="0" t="0" r="0" b="0"/>
                <wp:wrapNone/>
                <wp:docPr id="3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" cy="16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6BA271B" id="Rectangle 9" o:spid="_x0000_s1026" style="position:absolute;margin-left:281.95pt;margin-top:17.95pt;width:48.25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" stroked="f">
                <w10:wrap anchorx="page"/>
              </v:rect>
            </w:pict>
          </mc:Fallback>
        </mc:AlternateContent>
      </w:r>
    </w:p>
    <w:p w14:paraId="2FEFDC99" w14:textId="77777777" w:rsidR="005F2C86" w:rsidRDefault="005F2C86" w:rsidP="00261B04">
      <w:pPr>
        <w:pStyle w:val="Ttulo1"/>
        <w:spacing w:line="228" w:lineRule="auto"/>
        <w:ind w:left="0" w:right="1023"/>
      </w:pPr>
    </w:p>
    <w:p w14:paraId="1FEEAB8E" w14:textId="6691EED0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EVALUACIÓN FORMATIVA 1°SEMESTRE</w:t>
      </w:r>
    </w:p>
    <w:p w14:paraId="5A754C57" w14:textId="1B4C6BA6" w:rsidR="005F2C86" w:rsidRDefault="005F2C86" w:rsidP="005F2C86">
      <w:pPr>
        <w:pStyle w:val="Ttulo1"/>
        <w:spacing w:line="228" w:lineRule="auto"/>
        <w:ind w:left="0" w:right="1023"/>
        <w:jc w:val="center"/>
      </w:pPr>
      <w:r>
        <w:t>HISTORIA, GEOGRAFÍA Y CIENCIAS SOCIALES.</w:t>
      </w:r>
    </w:p>
    <w:p w14:paraId="4429E7C1" w14:textId="1DBA4EDE" w:rsidR="005F2C86" w:rsidRDefault="007D75C0" w:rsidP="005F2C86">
      <w:pPr>
        <w:pStyle w:val="Ttulo1"/>
        <w:spacing w:line="228" w:lineRule="auto"/>
        <w:ind w:left="0" w:right="1023"/>
        <w:jc w:val="center"/>
      </w:pPr>
      <w:r>
        <w:t xml:space="preserve">5TO B </w:t>
      </w:r>
    </w:p>
    <w:p w14:paraId="7C8870BF" w14:textId="77777777" w:rsidR="005F2C86" w:rsidRDefault="005F2C86" w:rsidP="005F2C86">
      <w:pPr>
        <w:pStyle w:val="Ttulo1"/>
        <w:spacing w:line="228" w:lineRule="auto"/>
        <w:ind w:left="0" w:right="1023"/>
      </w:pPr>
    </w:p>
    <w:p w14:paraId="195A37EA" w14:textId="5A66FDDB" w:rsidR="005F2C86" w:rsidRDefault="00416F5B" w:rsidP="005F2C86">
      <w:pPr>
        <w:pStyle w:val="Ttulo1"/>
        <w:spacing w:line="228" w:lineRule="auto"/>
        <w:ind w:left="0" w:right="1023"/>
        <w:rPr>
          <w:b w:val="0"/>
        </w:rPr>
      </w:pPr>
      <w:r>
        <w:t xml:space="preserve">Objetivo: </w:t>
      </w:r>
      <w:r w:rsidR="007D75C0" w:rsidRPr="003F5BD6">
        <w:rPr>
          <w:b w:val="0"/>
        </w:rPr>
        <w:t>(OA9-Priorizado) Caracterizar las grandes zonas de Chile y sus paisajes (Norte Grande, Norte Chico, Zona Central, Zona Sur y Zona Austral), considerando ubicación, clima (temperatura y precipitaciones), relieve, hidrografía, población y recursos naturales, entre otros</w:t>
      </w:r>
    </w:p>
    <w:p w14:paraId="2F391C86" w14:textId="77777777" w:rsidR="00416F5B" w:rsidRDefault="00416F5B" w:rsidP="005F2C86">
      <w:pPr>
        <w:pStyle w:val="Ttulo1"/>
        <w:spacing w:line="228" w:lineRule="auto"/>
        <w:ind w:left="0" w:right="1023"/>
        <w:rPr>
          <w:b w:val="0"/>
        </w:rPr>
      </w:pPr>
    </w:p>
    <w:p w14:paraId="48D34BAB" w14:textId="6B8E526E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Esta semana realizaremos una evaluación formativa, la cual consiste en resolver </w:t>
      </w:r>
      <w:r w:rsidR="00FF7EC2">
        <w:rPr>
          <w:b w:val="0"/>
        </w:rPr>
        <w:t>16</w:t>
      </w:r>
      <w:r w:rsidRPr="00416F5B">
        <w:rPr>
          <w:b w:val="0"/>
        </w:rPr>
        <w:t xml:space="preserve"> preguntas de alternativa que encontrarás en el siguiente link:</w:t>
      </w:r>
    </w:p>
    <w:p w14:paraId="03865E6D" w14:textId="313277F6" w:rsidR="00416F5B" w:rsidRDefault="00416F5B" w:rsidP="00FF7EC2">
      <w:pPr>
        <w:pStyle w:val="Ttulo1"/>
        <w:spacing w:line="228" w:lineRule="auto"/>
        <w:ind w:left="0" w:right="1023"/>
        <w:rPr>
          <w:b w:val="0"/>
        </w:rPr>
      </w:pPr>
    </w:p>
    <w:p w14:paraId="5DF482D1" w14:textId="0D84BFF3" w:rsidR="007762F7" w:rsidRDefault="00FF7EC2" w:rsidP="00FF7EC2">
      <w:pPr>
        <w:pStyle w:val="Ttulo1"/>
        <w:spacing w:line="228" w:lineRule="auto"/>
        <w:ind w:left="708" w:right="1023" w:firstLine="708"/>
        <w:rPr>
          <w:b w:val="0"/>
        </w:rPr>
      </w:pPr>
      <w:hyperlink r:id="rId6" w:history="1">
        <w:r w:rsidRPr="002B2D69">
          <w:rPr>
            <w:rStyle w:val="Hipervnculo"/>
            <w:b w:val="0"/>
          </w:rPr>
          <w:t>https://forms.gle/5iUvFBeXesB1Bcc17</w:t>
        </w:r>
      </w:hyperlink>
    </w:p>
    <w:p w14:paraId="089F0915" w14:textId="77777777" w:rsidR="00FF7EC2" w:rsidRPr="00416F5B" w:rsidRDefault="00FF7EC2" w:rsidP="00FF7EC2">
      <w:pPr>
        <w:pStyle w:val="Ttulo1"/>
        <w:spacing w:line="228" w:lineRule="auto"/>
        <w:ind w:left="708" w:right="1023" w:firstLine="708"/>
        <w:rPr>
          <w:b w:val="0"/>
        </w:rPr>
      </w:pPr>
    </w:p>
    <w:p w14:paraId="185C9BE9" w14:textId="77777777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Una vez que termines tu evaluación, las respuestas llegaran inmediatamente a tu profesor, por lo que tu trabajo de la semana estará terminado. </w:t>
      </w:r>
    </w:p>
    <w:p w14:paraId="33D5F942" w14:textId="0365DC5A" w:rsidR="00416F5B" w:rsidRP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>Revisa la evaluación,</w:t>
      </w:r>
      <w:r>
        <w:rPr>
          <w:b w:val="0"/>
        </w:rPr>
        <w:t xml:space="preserve"> revisa tus guías y materia</w:t>
      </w:r>
      <w:r w:rsidRPr="00416F5B">
        <w:rPr>
          <w:b w:val="0"/>
        </w:rPr>
        <w:t xml:space="preserve"> y cuando estés seguro de tus respuestas, las traspasas al formulario (una vez que le des enviar al formulario, no podrás hacer modificaciones en tus respuestas) </w:t>
      </w:r>
    </w:p>
    <w:p w14:paraId="3D0815B9" w14:textId="1CBDB222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  <w:r w:rsidRPr="00416F5B">
        <w:rPr>
          <w:b w:val="0"/>
        </w:rPr>
        <w:t xml:space="preserve">Recuerda que cualquier duda que tengas con la materia, escribe a tu profesora por correo a </w:t>
      </w:r>
      <w:r>
        <w:rPr>
          <w:b w:val="0"/>
        </w:rPr>
        <w:t>nayareth.cabezas</w:t>
      </w:r>
      <w:r w:rsidRPr="00416F5B">
        <w:rPr>
          <w:b w:val="0"/>
        </w:rPr>
        <w:t xml:space="preserve">@laprovidenciarecoleta.cl </w:t>
      </w:r>
    </w:p>
    <w:p w14:paraId="346782F1" w14:textId="77777777" w:rsidR="00416F5B" w:rsidRDefault="00416F5B" w:rsidP="00416F5B">
      <w:pPr>
        <w:pStyle w:val="Ttulo1"/>
        <w:spacing w:line="228" w:lineRule="auto"/>
        <w:ind w:left="0" w:right="1023"/>
        <w:rPr>
          <w:b w:val="0"/>
        </w:rPr>
      </w:pPr>
    </w:p>
    <w:p w14:paraId="3D1AA328" w14:textId="7271FCFC" w:rsidR="00B33995" w:rsidRDefault="00B33995" w:rsidP="00416F5B">
      <w:pPr>
        <w:pStyle w:val="Ttulo1"/>
        <w:spacing w:line="228" w:lineRule="auto"/>
        <w:ind w:left="0" w:right="1023"/>
        <w:rPr>
          <w:b w:val="0"/>
        </w:rPr>
      </w:pPr>
      <w:r>
        <w:rPr>
          <w:b w:val="0"/>
        </w:rPr>
        <w:t xml:space="preserve">Recordar que si no puedes realizarla en línea, podemos coordinar la entrega de la prueba de manera impresa el día miércoles </w:t>
      </w:r>
    </w:p>
    <w:p w14:paraId="2F3A80F5" w14:textId="77777777" w:rsidR="00B33995" w:rsidRDefault="00B33995" w:rsidP="00416F5B">
      <w:pPr>
        <w:pStyle w:val="Ttulo1"/>
        <w:spacing w:line="228" w:lineRule="auto"/>
        <w:ind w:left="0" w:right="1023"/>
        <w:rPr>
          <w:b w:val="0"/>
        </w:rPr>
      </w:pPr>
      <w:bookmarkStart w:id="0" w:name="_GoBack"/>
      <w:bookmarkEnd w:id="0"/>
    </w:p>
    <w:p w14:paraId="0217210F" w14:textId="62710148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Mucho éxito en la evaluación</w:t>
      </w:r>
    </w:p>
    <w:p w14:paraId="471DEF45" w14:textId="77777777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14E02F79" w14:textId="77777777" w:rsidR="002869F8" w:rsidRDefault="002869F8" w:rsidP="002869F8">
      <w:pPr>
        <w:pStyle w:val="Ttulo1"/>
        <w:spacing w:line="228" w:lineRule="auto"/>
        <w:ind w:left="0" w:right="1023"/>
        <w:jc w:val="center"/>
        <w:rPr>
          <w:b w:val="0"/>
        </w:rPr>
      </w:pPr>
    </w:p>
    <w:p w14:paraId="244B117B" w14:textId="402D6544" w:rsid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Atentamente</w:t>
      </w:r>
    </w:p>
    <w:p w14:paraId="32389809" w14:textId="516B9CAC" w:rsidR="00416F5B" w:rsidRPr="00416F5B" w:rsidRDefault="00416F5B" w:rsidP="002869F8">
      <w:pPr>
        <w:pStyle w:val="Ttulo1"/>
        <w:spacing w:line="228" w:lineRule="auto"/>
        <w:ind w:left="0" w:right="1023"/>
        <w:jc w:val="center"/>
        <w:rPr>
          <w:b w:val="0"/>
        </w:rPr>
      </w:pPr>
      <w:r>
        <w:rPr>
          <w:b w:val="0"/>
        </w:rPr>
        <w:t>Prof. Nayareth Cabezas M</w:t>
      </w:r>
    </w:p>
    <w:sectPr w:rsidR="00416F5B" w:rsidRPr="00416F5B" w:rsidSect="002869F8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1471B"/>
    <w:multiLevelType w:val="hybridMultilevel"/>
    <w:tmpl w:val="39246384"/>
    <w:lvl w:ilvl="0" w:tplc="567C4906">
      <w:start w:val="1"/>
      <w:numFmt w:val="decimal"/>
      <w:lvlText w:val="%1."/>
      <w:lvlJc w:val="left"/>
      <w:pPr>
        <w:ind w:left="922" w:hanging="250"/>
        <w:jc w:val="left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FA845F56">
      <w:numFmt w:val="bullet"/>
      <w:lvlText w:val="•"/>
      <w:lvlJc w:val="left"/>
      <w:pPr>
        <w:ind w:left="1894" w:hanging="250"/>
      </w:pPr>
      <w:rPr>
        <w:rFonts w:hint="default"/>
        <w:lang w:val="es-ES" w:eastAsia="es-ES" w:bidi="es-ES"/>
      </w:rPr>
    </w:lvl>
    <w:lvl w:ilvl="2" w:tplc="D1BE0820">
      <w:numFmt w:val="bullet"/>
      <w:lvlText w:val="•"/>
      <w:lvlJc w:val="left"/>
      <w:pPr>
        <w:ind w:left="2868" w:hanging="250"/>
      </w:pPr>
      <w:rPr>
        <w:rFonts w:hint="default"/>
        <w:lang w:val="es-ES" w:eastAsia="es-ES" w:bidi="es-ES"/>
      </w:rPr>
    </w:lvl>
    <w:lvl w:ilvl="3" w:tplc="FD4E6048">
      <w:numFmt w:val="bullet"/>
      <w:lvlText w:val="•"/>
      <w:lvlJc w:val="left"/>
      <w:pPr>
        <w:ind w:left="3842" w:hanging="250"/>
      </w:pPr>
      <w:rPr>
        <w:rFonts w:hint="default"/>
        <w:lang w:val="es-ES" w:eastAsia="es-ES" w:bidi="es-ES"/>
      </w:rPr>
    </w:lvl>
    <w:lvl w:ilvl="4" w:tplc="2DC2CB24">
      <w:numFmt w:val="bullet"/>
      <w:lvlText w:val="•"/>
      <w:lvlJc w:val="left"/>
      <w:pPr>
        <w:ind w:left="4816" w:hanging="250"/>
      </w:pPr>
      <w:rPr>
        <w:rFonts w:hint="default"/>
        <w:lang w:val="es-ES" w:eastAsia="es-ES" w:bidi="es-ES"/>
      </w:rPr>
    </w:lvl>
    <w:lvl w:ilvl="5" w:tplc="BE3C9556">
      <w:numFmt w:val="bullet"/>
      <w:lvlText w:val="•"/>
      <w:lvlJc w:val="left"/>
      <w:pPr>
        <w:ind w:left="5790" w:hanging="250"/>
      </w:pPr>
      <w:rPr>
        <w:rFonts w:hint="default"/>
        <w:lang w:val="es-ES" w:eastAsia="es-ES" w:bidi="es-ES"/>
      </w:rPr>
    </w:lvl>
    <w:lvl w:ilvl="6" w:tplc="85D23838">
      <w:numFmt w:val="bullet"/>
      <w:lvlText w:val="•"/>
      <w:lvlJc w:val="left"/>
      <w:pPr>
        <w:ind w:left="6764" w:hanging="250"/>
      </w:pPr>
      <w:rPr>
        <w:rFonts w:hint="default"/>
        <w:lang w:val="es-ES" w:eastAsia="es-ES" w:bidi="es-ES"/>
      </w:rPr>
    </w:lvl>
    <w:lvl w:ilvl="7" w:tplc="18525DEE">
      <w:numFmt w:val="bullet"/>
      <w:lvlText w:val="•"/>
      <w:lvlJc w:val="left"/>
      <w:pPr>
        <w:ind w:left="7738" w:hanging="250"/>
      </w:pPr>
      <w:rPr>
        <w:rFonts w:hint="default"/>
        <w:lang w:val="es-ES" w:eastAsia="es-ES" w:bidi="es-ES"/>
      </w:rPr>
    </w:lvl>
    <w:lvl w:ilvl="8" w:tplc="ED34945A">
      <w:numFmt w:val="bullet"/>
      <w:lvlText w:val="•"/>
      <w:lvlJc w:val="left"/>
      <w:pPr>
        <w:ind w:left="8712" w:hanging="250"/>
      </w:pPr>
      <w:rPr>
        <w:rFonts w:hint="default"/>
        <w:lang w:val="es-ES" w:eastAsia="es-ES" w:bidi="es-ES"/>
      </w:rPr>
    </w:lvl>
  </w:abstractNum>
  <w:abstractNum w:abstractNumId="1" w15:restartNumberingAfterBreak="0">
    <w:nsid w:val="4AB41EC6"/>
    <w:multiLevelType w:val="hybridMultilevel"/>
    <w:tmpl w:val="A8D80132"/>
    <w:lvl w:ilvl="0" w:tplc="35AA4532">
      <w:numFmt w:val="bullet"/>
      <w:lvlText w:val=""/>
      <w:lvlJc w:val="left"/>
      <w:pPr>
        <w:ind w:left="1349" w:hanging="428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EFB80BD2">
      <w:numFmt w:val="bullet"/>
      <w:lvlText w:val="•"/>
      <w:lvlJc w:val="left"/>
      <w:pPr>
        <w:ind w:left="2272" w:hanging="428"/>
      </w:pPr>
      <w:rPr>
        <w:rFonts w:hint="default"/>
        <w:lang w:val="es-ES" w:eastAsia="es-ES" w:bidi="es-ES"/>
      </w:rPr>
    </w:lvl>
    <w:lvl w:ilvl="2" w:tplc="C83E975C">
      <w:numFmt w:val="bullet"/>
      <w:lvlText w:val="•"/>
      <w:lvlJc w:val="left"/>
      <w:pPr>
        <w:ind w:left="3204" w:hanging="428"/>
      </w:pPr>
      <w:rPr>
        <w:rFonts w:hint="default"/>
        <w:lang w:val="es-ES" w:eastAsia="es-ES" w:bidi="es-ES"/>
      </w:rPr>
    </w:lvl>
    <w:lvl w:ilvl="3" w:tplc="1DB875E4">
      <w:numFmt w:val="bullet"/>
      <w:lvlText w:val="•"/>
      <w:lvlJc w:val="left"/>
      <w:pPr>
        <w:ind w:left="4136" w:hanging="428"/>
      </w:pPr>
      <w:rPr>
        <w:rFonts w:hint="default"/>
        <w:lang w:val="es-ES" w:eastAsia="es-ES" w:bidi="es-ES"/>
      </w:rPr>
    </w:lvl>
    <w:lvl w:ilvl="4" w:tplc="433EFD8A">
      <w:numFmt w:val="bullet"/>
      <w:lvlText w:val="•"/>
      <w:lvlJc w:val="left"/>
      <w:pPr>
        <w:ind w:left="5068" w:hanging="428"/>
      </w:pPr>
      <w:rPr>
        <w:rFonts w:hint="default"/>
        <w:lang w:val="es-ES" w:eastAsia="es-ES" w:bidi="es-ES"/>
      </w:rPr>
    </w:lvl>
    <w:lvl w:ilvl="5" w:tplc="2E12B5F8">
      <w:numFmt w:val="bullet"/>
      <w:lvlText w:val="•"/>
      <w:lvlJc w:val="left"/>
      <w:pPr>
        <w:ind w:left="6000" w:hanging="428"/>
      </w:pPr>
      <w:rPr>
        <w:rFonts w:hint="default"/>
        <w:lang w:val="es-ES" w:eastAsia="es-ES" w:bidi="es-ES"/>
      </w:rPr>
    </w:lvl>
    <w:lvl w:ilvl="6" w:tplc="9DF654CA">
      <w:numFmt w:val="bullet"/>
      <w:lvlText w:val="•"/>
      <w:lvlJc w:val="left"/>
      <w:pPr>
        <w:ind w:left="6932" w:hanging="428"/>
      </w:pPr>
      <w:rPr>
        <w:rFonts w:hint="default"/>
        <w:lang w:val="es-ES" w:eastAsia="es-ES" w:bidi="es-ES"/>
      </w:rPr>
    </w:lvl>
    <w:lvl w:ilvl="7" w:tplc="2BA6D58E">
      <w:numFmt w:val="bullet"/>
      <w:lvlText w:val="•"/>
      <w:lvlJc w:val="left"/>
      <w:pPr>
        <w:ind w:left="7864" w:hanging="428"/>
      </w:pPr>
      <w:rPr>
        <w:rFonts w:hint="default"/>
        <w:lang w:val="es-ES" w:eastAsia="es-ES" w:bidi="es-ES"/>
      </w:rPr>
    </w:lvl>
    <w:lvl w:ilvl="8" w:tplc="2892D724">
      <w:numFmt w:val="bullet"/>
      <w:lvlText w:val="•"/>
      <w:lvlJc w:val="left"/>
      <w:pPr>
        <w:ind w:left="8796" w:hanging="428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04"/>
    <w:rsid w:val="00261B04"/>
    <w:rsid w:val="002869F8"/>
    <w:rsid w:val="003F5BD6"/>
    <w:rsid w:val="00416F5B"/>
    <w:rsid w:val="005C60AA"/>
    <w:rsid w:val="005F2C86"/>
    <w:rsid w:val="007719F4"/>
    <w:rsid w:val="007762F7"/>
    <w:rsid w:val="007D75C0"/>
    <w:rsid w:val="00B33995"/>
    <w:rsid w:val="00BC27A7"/>
    <w:rsid w:val="00F628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D380A"/>
  <w15:chartTrackingRefBased/>
  <w15:docId w15:val="{2698946C-C3A6-4E60-B98C-ED73A0DE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B0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link w:val="Ttulo1Car"/>
    <w:uiPriority w:val="9"/>
    <w:qFormat/>
    <w:rsid w:val="00261B04"/>
    <w:pPr>
      <w:spacing w:before="137"/>
      <w:ind w:left="922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61B04"/>
    <w:rPr>
      <w:rFonts w:ascii="Arial" w:eastAsia="Arial" w:hAnsi="Arial" w:cs="Arial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261B04"/>
    <w:pPr>
      <w:ind w:left="922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61B04"/>
    <w:rPr>
      <w:rFonts w:ascii="Arial" w:eastAsia="Arial" w:hAnsi="Arial" w:cs="Arial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261B04"/>
    <w:pPr>
      <w:ind w:left="922"/>
    </w:pPr>
  </w:style>
  <w:style w:type="character" w:styleId="Hipervnculo">
    <w:name w:val="Hyperlink"/>
    <w:basedOn w:val="Fuentedeprrafopredeter"/>
    <w:uiPriority w:val="99"/>
    <w:unhideWhenUsed/>
    <w:rsid w:val="00261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5iUvFBeXesB1Bcc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/>
      <vt:lpstr>//</vt:lpstr>
      <vt:lpstr/>
      <vt:lpstr>EVALUACIÓN FORMATIVA 1 SEMESTRE</vt:lpstr>
      <vt:lpstr>HISTORIA, GEOGRAFÍA Y CIENCIAS SOCIALES.</vt:lpstr>
      <vt:lpstr>5TO B </vt:lpstr>
      <vt:lpstr/>
      <vt:lpstr>Objetivo: Objetivo(OA9-Priorizado) Caracterizar las grandes zonas de Chile y sus</vt:lpstr>
      <vt:lpstr/>
      <vt:lpstr>Esta semana realizaremos una evaluación formativa, la cual consiste en resolver </vt:lpstr>
      <vt:lpstr/>
      <vt:lpstr>https://forms.gle/qnToCwGPyYwkbd1d8</vt:lpstr>
      <vt:lpstr/>
      <vt:lpstr>Una vez que termines tu evaluación, las respuestas llegaran inmediatamente a tu </vt:lpstr>
      <vt:lpstr>Revisa la evaluación, revisa tus guías y materia y cuando estés seguro de tus re</vt:lpstr>
      <vt:lpstr>Recuerda que cualquier duda que tengas con la materia, escribe a tu profesora po</vt:lpstr>
      <vt:lpstr/>
      <vt:lpstr>Mucho éxito en la evaluación</vt:lpstr>
      <vt:lpstr/>
      <vt:lpstr/>
      <vt:lpstr>Atentamente</vt:lpstr>
      <vt:lpstr>Prof. Nayareth Cabezas M</vt:lpstr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N°3</cp:lastModifiedBy>
  <cp:revision>6</cp:revision>
  <dcterms:created xsi:type="dcterms:W3CDTF">2020-08-08T20:34:00Z</dcterms:created>
  <dcterms:modified xsi:type="dcterms:W3CDTF">2020-08-08T20:40:00Z</dcterms:modified>
</cp:coreProperties>
</file>