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AB" w:rsidRPr="00D275AF" w:rsidRDefault="000263AB" w:rsidP="000263AB">
      <w:pPr>
        <w:pStyle w:val="NormalWeb"/>
        <w:spacing w:before="57" w:beforeAutospacing="0" w:after="0" w:afterAutospacing="0"/>
        <w:ind w:right="112"/>
        <w:jc w:val="center"/>
        <w:rPr>
          <w:rFonts w:ascii="Bookman Old Style" w:hAnsi="Bookman Old Style"/>
          <w:b/>
          <w:color w:val="000000"/>
          <w:sz w:val="28"/>
          <w:szCs w:val="22"/>
          <w:u w:val="single"/>
        </w:rPr>
      </w:pPr>
      <w:r w:rsidRPr="00D275AF">
        <w:rPr>
          <w:rFonts w:ascii="Bookman Old Style" w:hAnsi="Bookman Old Style"/>
          <w:b/>
          <w:color w:val="000000"/>
          <w:sz w:val="28"/>
          <w:szCs w:val="22"/>
          <w:u w:val="single"/>
        </w:rPr>
        <w:t xml:space="preserve">TRABAJO SEMANA DEL </w:t>
      </w:r>
      <w:r w:rsidR="0000059A">
        <w:rPr>
          <w:rFonts w:ascii="Bookman Old Style" w:hAnsi="Bookman Old Style"/>
          <w:b/>
          <w:color w:val="000000"/>
          <w:sz w:val="28"/>
          <w:szCs w:val="22"/>
          <w:u w:val="single"/>
        </w:rPr>
        <w:t>08</w:t>
      </w:r>
      <w:r w:rsidR="00E033E6" w:rsidRPr="00D275AF">
        <w:rPr>
          <w:rFonts w:ascii="Bookman Old Style" w:hAnsi="Bookman Old Style"/>
          <w:b/>
          <w:color w:val="000000"/>
          <w:sz w:val="28"/>
          <w:szCs w:val="22"/>
          <w:u w:val="single"/>
        </w:rPr>
        <w:t xml:space="preserve"> AL </w:t>
      </w:r>
      <w:r w:rsidR="0000059A">
        <w:rPr>
          <w:rFonts w:ascii="Bookman Old Style" w:hAnsi="Bookman Old Style"/>
          <w:b/>
          <w:color w:val="000000"/>
          <w:sz w:val="28"/>
          <w:szCs w:val="22"/>
          <w:u w:val="single"/>
        </w:rPr>
        <w:t>12</w:t>
      </w:r>
      <w:r w:rsidRPr="00D275AF">
        <w:rPr>
          <w:rFonts w:ascii="Bookman Old Style" w:hAnsi="Bookman Old Style"/>
          <w:b/>
          <w:color w:val="000000"/>
          <w:sz w:val="28"/>
          <w:szCs w:val="22"/>
          <w:u w:val="single"/>
        </w:rPr>
        <w:t xml:space="preserve"> DE </w:t>
      </w:r>
      <w:r w:rsidR="00034FC4">
        <w:rPr>
          <w:rFonts w:ascii="Bookman Old Style" w:hAnsi="Bookman Old Style"/>
          <w:b/>
          <w:color w:val="000000"/>
          <w:sz w:val="28"/>
          <w:szCs w:val="22"/>
          <w:u w:val="single"/>
        </w:rPr>
        <w:t>JUNIO</w:t>
      </w:r>
    </w:p>
    <w:p w:rsidR="000263AB" w:rsidRDefault="000263AB" w:rsidP="000263AB">
      <w:pPr>
        <w:pStyle w:val="NormalWeb"/>
        <w:spacing w:before="57" w:beforeAutospacing="0" w:after="0" w:afterAutospacing="0"/>
        <w:ind w:right="112"/>
        <w:rPr>
          <w:rFonts w:ascii="Carlito" w:hAnsi="Carlito"/>
          <w:b/>
          <w:color w:val="000000"/>
          <w:sz w:val="22"/>
          <w:szCs w:val="22"/>
          <w:u w:val="single"/>
        </w:rPr>
      </w:pPr>
    </w:p>
    <w:tbl>
      <w:tblPr>
        <w:tblStyle w:val="Tablaconcuadrcula"/>
        <w:tblW w:w="9218" w:type="dxa"/>
        <w:tblLook w:val="04A0"/>
      </w:tblPr>
      <w:tblGrid>
        <w:gridCol w:w="9218"/>
      </w:tblGrid>
      <w:tr w:rsidR="000263AB" w:rsidRPr="003C2D63" w:rsidTr="0000059A">
        <w:trPr>
          <w:trHeight w:val="3302"/>
        </w:trPr>
        <w:tc>
          <w:tcPr>
            <w:tcW w:w="9218" w:type="dxa"/>
            <w:tcBorders>
              <w:top w:val="thickThinMediumGap" w:sz="24" w:space="0" w:color="C45911" w:themeColor="accent2" w:themeShade="BF"/>
              <w:left w:val="thickThinMediumGap" w:sz="24" w:space="0" w:color="C45911" w:themeColor="accent2" w:themeShade="BF"/>
              <w:bottom w:val="thickThinMediumGap" w:sz="24" w:space="0" w:color="C45911" w:themeColor="accent2" w:themeShade="BF"/>
              <w:right w:val="thickThinMediumGap" w:sz="24" w:space="0" w:color="C45911" w:themeColor="accent2" w:themeShade="BF"/>
            </w:tcBorders>
          </w:tcPr>
          <w:p w:rsidR="00034FC4" w:rsidRPr="0000059A" w:rsidRDefault="00E033E6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Comic Sans MS" w:hAnsi="Comic Sans MS" w:cs="Arial"/>
                <w:color w:val="000000"/>
                <w:szCs w:val="22"/>
              </w:rPr>
            </w:pPr>
            <w:r w:rsidRPr="0000059A">
              <w:rPr>
                <w:rFonts w:ascii="Comic Sans MS" w:hAnsi="Comic Sans MS" w:cs="Arial"/>
                <w:color w:val="000000"/>
                <w:szCs w:val="22"/>
              </w:rPr>
              <w:t xml:space="preserve">     </w:t>
            </w:r>
            <w:r w:rsidR="000263AB" w:rsidRPr="0000059A">
              <w:rPr>
                <w:rFonts w:ascii="Comic Sans MS" w:hAnsi="Comic Sans MS" w:cs="Arial"/>
                <w:color w:val="000000"/>
                <w:szCs w:val="22"/>
              </w:rPr>
              <w:t>Hola</w:t>
            </w:r>
            <w:r w:rsidR="00034FC4" w:rsidRPr="0000059A">
              <w:rPr>
                <w:rFonts w:ascii="Comic Sans MS" w:hAnsi="Comic Sans MS" w:cs="Arial"/>
                <w:color w:val="000000"/>
                <w:szCs w:val="22"/>
              </w:rPr>
              <w:t xml:space="preserve"> a toda</w:t>
            </w:r>
            <w:r w:rsidR="002F5D58" w:rsidRPr="0000059A">
              <w:rPr>
                <w:rFonts w:ascii="Comic Sans MS" w:hAnsi="Comic Sans MS" w:cs="Arial"/>
                <w:color w:val="000000"/>
                <w:szCs w:val="22"/>
              </w:rPr>
              <w:t>s y tod</w:t>
            </w:r>
            <w:r w:rsidR="00034FC4" w:rsidRPr="0000059A">
              <w:rPr>
                <w:rFonts w:ascii="Comic Sans MS" w:hAnsi="Comic Sans MS" w:cs="Arial"/>
                <w:color w:val="000000"/>
                <w:szCs w:val="22"/>
              </w:rPr>
              <w:t>o</w:t>
            </w:r>
            <w:r w:rsidR="002F5D58" w:rsidRPr="0000059A">
              <w:rPr>
                <w:rFonts w:ascii="Comic Sans MS" w:hAnsi="Comic Sans MS" w:cs="Arial"/>
                <w:color w:val="000000"/>
                <w:szCs w:val="22"/>
              </w:rPr>
              <w:t>s</w:t>
            </w:r>
            <w:r w:rsidR="000263AB" w:rsidRPr="0000059A">
              <w:rPr>
                <w:rFonts w:ascii="Comic Sans MS" w:hAnsi="Comic Sans MS" w:cs="Arial"/>
                <w:color w:val="000000"/>
                <w:szCs w:val="22"/>
              </w:rPr>
              <w:t>, espero q</w:t>
            </w:r>
            <w:r w:rsidR="003C2D63" w:rsidRPr="0000059A">
              <w:rPr>
                <w:rFonts w:ascii="Comic Sans MS" w:hAnsi="Comic Sans MS" w:cs="Arial"/>
                <w:color w:val="000000"/>
                <w:szCs w:val="22"/>
              </w:rPr>
              <w:t>ue se encuentren bien</w:t>
            </w:r>
            <w:r w:rsidR="0000059A" w:rsidRPr="0000059A">
              <w:rPr>
                <w:rFonts w:ascii="Comic Sans MS" w:hAnsi="Comic Sans MS" w:cs="Arial"/>
                <w:color w:val="000000"/>
                <w:szCs w:val="22"/>
              </w:rPr>
              <w:t xml:space="preserve"> de salud y de ánimo jun</w:t>
            </w:r>
            <w:r w:rsidRPr="0000059A">
              <w:rPr>
                <w:rFonts w:ascii="Comic Sans MS" w:hAnsi="Comic Sans MS" w:cs="Arial"/>
                <w:color w:val="000000"/>
                <w:szCs w:val="22"/>
              </w:rPr>
              <w:t>to a sus familias</w:t>
            </w:r>
            <w:r w:rsidR="003C2D63" w:rsidRPr="0000059A">
              <w:rPr>
                <w:rFonts w:ascii="Comic Sans MS" w:hAnsi="Comic Sans MS" w:cs="Arial"/>
                <w:color w:val="000000"/>
                <w:szCs w:val="22"/>
              </w:rPr>
              <w:t xml:space="preserve">. </w:t>
            </w:r>
          </w:p>
          <w:p w:rsidR="00034FC4" w:rsidRPr="0000059A" w:rsidRDefault="00034FC4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Comic Sans MS" w:hAnsi="Comic Sans MS" w:cs="Arial"/>
                <w:color w:val="000000"/>
                <w:szCs w:val="22"/>
              </w:rPr>
            </w:pPr>
            <w:r w:rsidRPr="0000059A">
              <w:rPr>
                <w:rFonts w:ascii="Comic Sans MS" w:hAnsi="Comic Sans MS" w:cs="Arial"/>
                <w:color w:val="000000"/>
                <w:szCs w:val="22"/>
              </w:rPr>
              <w:t xml:space="preserve">Las actividades </w:t>
            </w:r>
            <w:r w:rsidR="0000059A">
              <w:rPr>
                <w:rFonts w:ascii="Comic Sans MS" w:hAnsi="Comic Sans MS" w:cs="Arial"/>
                <w:color w:val="000000"/>
                <w:szCs w:val="22"/>
              </w:rPr>
              <w:t xml:space="preserve">de esta semana </w:t>
            </w:r>
            <w:r w:rsidRPr="0000059A">
              <w:rPr>
                <w:rFonts w:ascii="Comic Sans MS" w:hAnsi="Comic Sans MS" w:cs="Arial"/>
                <w:color w:val="000000"/>
                <w:szCs w:val="22"/>
              </w:rPr>
              <w:t xml:space="preserve">están pensadas para </w:t>
            </w:r>
            <w:r w:rsidR="0000059A" w:rsidRPr="0000059A">
              <w:rPr>
                <w:rFonts w:ascii="Comic Sans MS" w:hAnsi="Comic Sans MS" w:cs="Arial"/>
                <w:color w:val="000000"/>
                <w:szCs w:val="22"/>
              </w:rPr>
              <w:t>s</w:t>
            </w:r>
            <w:r w:rsidR="0000059A">
              <w:rPr>
                <w:rFonts w:ascii="Comic Sans MS" w:hAnsi="Comic Sans MS" w:cs="Arial"/>
                <w:color w:val="000000"/>
                <w:szCs w:val="22"/>
              </w:rPr>
              <w:t>er trabajadas en tres sesiones</w:t>
            </w:r>
            <w:r w:rsidR="0000059A" w:rsidRPr="0000059A">
              <w:rPr>
                <w:rFonts w:ascii="Comic Sans MS" w:hAnsi="Comic Sans MS" w:cs="Arial"/>
                <w:color w:val="000000"/>
                <w:szCs w:val="22"/>
              </w:rPr>
              <w:t xml:space="preserve"> detalladas en el powerpoint que encontrarás en la página de la escuela.</w:t>
            </w:r>
          </w:p>
          <w:p w:rsidR="002F5D58" w:rsidRPr="0000059A" w:rsidRDefault="00D37962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Comic Sans MS" w:hAnsi="Comic Sans MS" w:cs="Arial"/>
                <w:color w:val="000000"/>
                <w:szCs w:val="22"/>
              </w:rPr>
            </w:pPr>
            <w:r w:rsidRPr="0000059A">
              <w:rPr>
                <w:rFonts w:ascii="Comic Sans MS" w:hAnsi="Comic Sans MS" w:cs="Arial"/>
                <w:color w:val="000000"/>
                <w:szCs w:val="22"/>
              </w:rPr>
              <w:t xml:space="preserve">Esta semana usarás </w:t>
            </w:r>
            <w:r w:rsidR="002F5D58" w:rsidRPr="0000059A">
              <w:rPr>
                <w:rFonts w:ascii="Comic Sans MS" w:hAnsi="Comic Sans MS" w:cs="Arial"/>
                <w:color w:val="000000"/>
                <w:szCs w:val="22"/>
              </w:rPr>
              <w:t xml:space="preserve">tu cuaderno de </w:t>
            </w:r>
            <w:r w:rsidRPr="0000059A">
              <w:rPr>
                <w:rFonts w:ascii="Comic Sans MS" w:hAnsi="Comic Sans MS" w:cs="Arial"/>
                <w:color w:val="000000"/>
                <w:szCs w:val="22"/>
              </w:rPr>
              <w:t>matemática, texto de estudiante y el cuaderno de ejercicios.</w:t>
            </w:r>
          </w:p>
          <w:p w:rsidR="00D37962" w:rsidRPr="0000059A" w:rsidRDefault="00D37962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Comic Sans MS" w:hAnsi="Comic Sans MS" w:cs="Arial"/>
                <w:b/>
                <w:i/>
                <w:color w:val="000000"/>
                <w:szCs w:val="22"/>
              </w:rPr>
            </w:pPr>
            <w:r w:rsidRPr="0000059A">
              <w:rPr>
                <w:rFonts w:ascii="Comic Sans MS" w:hAnsi="Comic Sans MS" w:cs="Arial"/>
                <w:b/>
                <w:i/>
                <w:color w:val="000000"/>
                <w:szCs w:val="22"/>
              </w:rPr>
              <w:t>Solo las fotos de la sesión 3 deben ser enviadas al correo lorena.ureta@laprovidenciarecoleta.cl</w:t>
            </w:r>
          </w:p>
          <w:p w:rsidR="000263AB" w:rsidRPr="0000059A" w:rsidRDefault="003C2D63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Comic Sans MS" w:hAnsi="Comic Sans MS" w:cs="Arial"/>
                <w:color w:val="000000"/>
                <w:szCs w:val="22"/>
              </w:rPr>
            </w:pPr>
            <w:r w:rsidRPr="0000059A">
              <w:rPr>
                <w:rFonts w:ascii="Comic Sans MS" w:hAnsi="Comic Sans MS" w:cs="Arial"/>
                <w:color w:val="000000"/>
                <w:szCs w:val="22"/>
              </w:rPr>
              <w:t xml:space="preserve"> </w:t>
            </w:r>
          </w:p>
          <w:p w:rsidR="000263AB" w:rsidRPr="0000059A" w:rsidRDefault="000263AB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Comic Sans MS" w:hAnsi="Comic Sans MS" w:cs="Arial"/>
                <w:color w:val="000000"/>
                <w:sz w:val="28"/>
                <w:szCs w:val="22"/>
              </w:rPr>
            </w:pPr>
            <w:r w:rsidRPr="0000059A">
              <w:rPr>
                <w:rFonts w:ascii="Comic Sans MS" w:hAnsi="Comic Sans MS" w:cs="Arial"/>
                <w:color w:val="000000"/>
                <w:szCs w:val="22"/>
              </w:rPr>
              <w:t xml:space="preserve">                                     Un abrazo</w:t>
            </w:r>
            <w:r w:rsidR="00034FC4" w:rsidRPr="0000059A">
              <w:rPr>
                <w:rFonts w:ascii="Comic Sans MS" w:hAnsi="Comic Sans MS" w:cs="Arial"/>
                <w:color w:val="000000"/>
                <w:szCs w:val="22"/>
              </w:rPr>
              <w:t xml:space="preserve"> enorme</w:t>
            </w:r>
            <w:r w:rsidRPr="0000059A">
              <w:rPr>
                <w:rFonts w:ascii="Comic Sans MS" w:hAnsi="Comic Sans MS" w:cs="Arial"/>
                <w:color w:val="000000"/>
                <w:szCs w:val="22"/>
              </w:rPr>
              <w:t xml:space="preserve"> para todos y todas.</w:t>
            </w:r>
            <w:r w:rsidR="00E033E6" w:rsidRPr="0000059A">
              <w:rPr>
                <w:rFonts w:ascii="Comic Sans MS" w:hAnsi="Comic Sans MS" w:cs="Arial"/>
                <w:color w:val="000000"/>
                <w:szCs w:val="22"/>
              </w:rPr>
              <w:t xml:space="preserve"> </w:t>
            </w:r>
            <w:r w:rsidR="00E033E6" w:rsidRPr="0000059A">
              <w:rPr>
                <w:rFonts w:ascii="Comic Sans MS" w:hAnsi="Comic Sans MS" w:cs="Arial"/>
                <w:color w:val="000000"/>
                <w:szCs w:val="22"/>
              </w:rPr>
              <w:sym w:font="Wingdings" w:char="F04A"/>
            </w:r>
            <w:r w:rsidR="00E033E6" w:rsidRPr="0000059A">
              <w:rPr>
                <w:rFonts w:ascii="Comic Sans MS" w:hAnsi="Comic Sans MS" w:cs="Arial"/>
                <w:color w:val="000000"/>
                <w:szCs w:val="22"/>
              </w:rPr>
              <w:t xml:space="preserve"> </w:t>
            </w:r>
          </w:p>
          <w:p w:rsidR="000263AB" w:rsidRPr="003C2D63" w:rsidRDefault="000263AB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Lucida Handwriting" w:hAnsi="Lucida Handwriting" w:cs="Arial"/>
                <w:color w:val="000000"/>
                <w:szCs w:val="22"/>
                <w:u w:val="single"/>
              </w:rPr>
            </w:pPr>
          </w:p>
        </w:tc>
      </w:tr>
    </w:tbl>
    <w:p w:rsidR="000263AB" w:rsidRPr="000263AB" w:rsidRDefault="000263AB" w:rsidP="000263AB">
      <w:pPr>
        <w:pStyle w:val="NormalWeb"/>
        <w:spacing w:before="57" w:beforeAutospacing="0" w:after="0" w:afterAutospacing="0"/>
        <w:ind w:right="112"/>
        <w:rPr>
          <w:rFonts w:ascii="Carlito" w:hAnsi="Carlito"/>
          <w:b/>
          <w:color w:val="000000"/>
          <w:sz w:val="22"/>
          <w:szCs w:val="22"/>
          <w:u w:val="single"/>
        </w:rPr>
      </w:pPr>
    </w:p>
    <w:p w:rsidR="00976E83" w:rsidRPr="0000059A" w:rsidRDefault="000263AB" w:rsidP="00976E83">
      <w:pPr>
        <w:pStyle w:val="NormalWeb"/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1° Sesión: </w:t>
      </w:r>
      <w:r w:rsidR="00976E83"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  </w:t>
      </w:r>
    </w:p>
    <w:p w:rsidR="00976E83" w:rsidRPr="0000059A" w:rsidRDefault="00D275AF" w:rsidP="00976E83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  <w:r w:rsidRPr="0000059A">
        <w:rPr>
          <w:rFonts w:ascii="Arial Unicode MS" w:eastAsia="Arial Unicode MS" w:hAnsi="Arial Unicode MS" w:cs="Arial Unicode MS"/>
          <w:color w:val="000000"/>
          <w:szCs w:val="22"/>
        </w:rPr>
        <w:t>Observar PowerPoint</w:t>
      </w:r>
      <w:r w:rsidR="00976E83"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 número </w:t>
      </w:r>
      <w:r w:rsidR="0000059A">
        <w:rPr>
          <w:rFonts w:ascii="Arial Unicode MS" w:eastAsia="Arial Unicode MS" w:hAnsi="Arial Unicode MS" w:cs="Arial Unicode MS"/>
          <w:color w:val="000000"/>
          <w:szCs w:val="22"/>
        </w:rPr>
        <w:t>7</w:t>
      </w:r>
      <w:r w:rsidR="00976E83" w:rsidRPr="0000059A">
        <w:rPr>
          <w:rFonts w:ascii="Arial Unicode MS" w:eastAsia="Arial Unicode MS" w:hAnsi="Arial Unicode MS" w:cs="Arial Unicode MS"/>
          <w:color w:val="000000"/>
          <w:szCs w:val="22"/>
        </w:rPr>
        <w:t>: “</w:t>
      </w:r>
      <w:r w:rsidR="00034FC4"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División parte </w:t>
      </w:r>
      <w:r w:rsidR="0000059A">
        <w:rPr>
          <w:rFonts w:ascii="Arial Unicode MS" w:eastAsia="Arial Unicode MS" w:hAnsi="Arial Unicode MS" w:cs="Arial Unicode MS"/>
          <w:color w:val="000000"/>
          <w:szCs w:val="22"/>
        </w:rPr>
        <w:t>2</w:t>
      </w:r>
      <w:r w:rsidR="00976E83"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”  </w:t>
      </w: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y seguir las instrucciones para </w:t>
      </w:r>
      <w:r w:rsidR="0000059A">
        <w:rPr>
          <w:rFonts w:ascii="Arial Unicode MS" w:eastAsia="Arial Unicode MS" w:hAnsi="Arial Unicode MS" w:cs="Arial Unicode MS"/>
          <w:color w:val="000000"/>
          <w:szCs w:val="22"/>
        </w:rPr>
        <w:t>trabajar</w:t>
      </w: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 en tu cuaderno.</w:t>
      </w:r>
      <w:r w:rsidR="0000059A">
        <w:rPr>
          <w:rFonts w:ascii="Arial Unicode MS" w:eastAsia="Arial Unicode MS" w:hAnsi="Arial Unicode MS" w:cs="Arial Unicode MS"/>
          <w:color w:val="000000"/>
          <w:szCs w:val="22"/>
        </w:rPr>
        <w:t xml:space="preserve"> (diapositivas 1 a 6)</w:t>
      </w:r>
    </w:p>
    <w:p w:rsidR="002F5D58" w:rsidRPr="0000059A" w:rsidRDefault="002F5D58" w:rsidP="00034FC4">
      <w:pPr>
        <w:pStyle w:val="NormalWeb"/>
        <w:spacing w:before="57" w:beforeAutospacing="0" w:after="0" w:afterAutospacing="0"/>
        <w:ind w:left="360" w:right="112"/>
        <w:jc w:val="both"/>
        <w:rPr>
          <w:rFonts w:ascii="Arial Unicode MS" w:eastAsia="Arial Unicode MS" w:hAnsi="Arial Unicode MS" w:cs="Arial Unicode MS"/>
          <w:b/>
          <w:i/>
          <w:color w:val="000000"/>
          <w:szCs w:val="22"/>
        </w:rPr>
      </w:pPr>
    </w:p>
    <w:p w:rsidR="00976E83" w:rsidRPr="0000059A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2° Sesión: </w:t>
      </w:r>
    </w:p>
    <w:p w:rsidR="0000059A" w:rsidRPr="0000059A" w:rsidRDefault="0000059A" w:rsidP="0000059A">
      <w:pPr>
        <w:pStyle w:val="NormalWeb"/>
        <w:numPr>
          <w:ilvl w:val="0"/>
          <w:numId w:val="5"/>
        </w:numPr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Observar PowerPoint número </w:t>
      </w:r>
      <w:r>
        <w:rPr>
          <w:rFonts w:ascii="Arial Unicode MS" w:eastAsia="Arial Unicode MS" w:hAnsi="Arial Unicode MS" w:cs="Arial Unicode MS"/>
          <w:color w:val="000000"/>
          <w:szCs w:val="22"/>
        </w:rPr>
        <w:t>7</w:t>
      </w: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: “División parte </w:t>
      </w:r>
      <w:r>
        <w:rPr>
          <w:rFonts w:ascii="Arial Unicode MS" w:eastAsia="Arial Unicode MS" w:hAnsi="Arial Unicode MS" w:cs="Arial Unicode MS"/>
          <w:color w:val="000000"/>
          <w:szCs w:val="22"/>
        </w:rPr>
        <w:t>2</w:t>
      </w:r>
      <w:r w:rsidRPr="0000059A">
        <w:rPr>
          <w:rFonts w:ascii="Arial Unicode MS" w:eastAsia="Arial Unicode MS" w:hAnsi="Arial Unicode MS" w:cs="Arial Unicode MS"/>
          <w:color w:val="000000"/>
          <w:szCs w:val="22"/>
        </w:rPr>
        <w:t>”  y seguir las instrucciones para</w:t>
      </w:r>
      <w:r>
        <w:rPr>
          <w:rFonts w:ascii="Arial Unicode MS" w:eastAsia="Arial Unicode MS" w:hAnsi="Arial Unicode MS" w:cs="Arial Unicode MS"/>
          <w:color w:val="000000"/>
          <w:szCs w:val="22"/>
        </w:rPr>
        <w:t xml:space="preserve"> jugar y </w:t>
      </w: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Cs w:val="22"/>
        </w:rPr>
        <w:t>trabajar</w:t>
      </w: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 en tu cuaderno.</w:t>
      </w:r>
      <w:r>
        <w:rPr>
          <w:rFonts w:ascii="Arial Unicode MS" w:eastAsia="Arial Unicode MS" w:hAnsi="Arial Unicode MS" w:cs="Arial Unicode MS"/>
          <w:color w:val="000000"/>
          <w:szCs w:val="22"/>
        </w:rPr>
        <w:t xml:space="preserve"> (diapositivas 7 a 10)</w:t>
      </w:r>
    </w:p>
    <w:p w:rsidR="0000059A" w:rsidRDefault="0000059A" w:rsidP="0000059A">
      <w:pPr>
        <w:pStyle w:val="NormalWeb"/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b/>
          <w:color w:val="000000"/>
          <w:szCs w:val="22"/>
        </w:rPr>
      </w:pPr>
    </w:p>
    <w:p w:rsidR="00976E83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3° Sesión: </w:t>
      </w:r>
    </w:p>
    <w:p w:rsidR="0000059A" w:rsidRDefault="0000059A" w:rsidP="0000059A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Observar PowerPoint número </w:t>
      </w:r>
      <w:r>
        <w:rPr>
          <w:rFonts w:ascii="Arial Unicode MS" w:eastAsia="Arial Unicode MS" w:hAnsi="Arial Unicode MS" w:cs="Arial Unicode MS"/>
          <w:color w:val="000000"/>
          <w:szCs w:val="22"/>
        </w:rPr>
        <w:t>7</w:t>
      </w: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: “División parte </w:t>
      </w:r>
      <w:r>
        <w:rPr>
          <w:rFonts w:ascii="Arial Unicode MS" w:eastAsia="Arial Unicode MS" w:hAnsi="Arial Unicode MS" w:cs="Arial Unicode MS"/>
          <w:color w:val="000000"/>
          <w:szCs w:val="22"/>
        </w:rPr>
        <w:t>2</w:t>
      </w: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”  y seguir las instrucciones para </w:t>
      </w:r>
      <w:r>
        <w:rPr>
          <w:rFonts w:ascii="Arial Unicode MS" w:eastAsia="Arial Unicode MS" w:hAnsi="Arial Unicode MS" w:cs="Arial Unicode MS"/>
          <w:color w:val="000000"/>
          <w:szCs w:val="22"/>
        </w:rPr>
        <w:t>trabajar</w:t>
      </w:r>
      <w:r w:rsidRPr="0000059A">
        <w:rPr>
          <w:rFonts w:ascii="Arial Unicode MS" w:eastAsia="Arial Unicode MS" w:hAnsi="Arial Unicode MS" w:cs="Arial Unicode MS"/>
          <w:color w:val="000000"/>
          <w:szCs w:val="22"/>
        </w:rPr>
        <w:t xml:space="preserve"> en tu cuaderno.</w:t>
      </w:r>
      <w:r>
        <w:rPr>
          <w:rFonts w:ascii="Arial Unicode MS" w:eastAsia="Arial Unicode MS" w:hAnsi="Arial Unicode MS" w:cs="Arial Unicode MS"/>
          <w:color w:val="000000"/>
          <w:szCs w:val="22"/>
        </w:rPr>
        <w:t xml:space="preserve"> (diapositivas 11 y 12)</w:t>
      </w:r>
    </w:p>
    <w:p w:rsidR="0000059A" w:rsidRDefault="0000059A" w:rsidP="0000059A">
      <w:pPr>
        <w:pStyle w:val="NormalWeb"/>
        <w:spacing w:before="57" w:beforeAutospacing="0" w:after="0" w:afterAutospacing="0"/>
        <w:ind w:left="720" w:right="112"/>
        <w:jc w:val="both"/>
        <w:rPr>
          <w:rFonts w:ascii="Arial Unicode MS" w:eastAsia="Arial Unicode MS" w:hAnsi="Arial Unicode MS" w:cs="Arial Unicode MS"/>
          <w:color w:val="000000"/>
          <w:szCs w:val="22"/>
        </w:rPr>
      </w:pPr>
    </w:p>
    <w:p w:rsidR="00C006AF" w:rsidRPr="00812FC8" w:rsidRDefault="002F5D58" w:rsidP="002F5D58">
      <w:pPr>
        <w:ind w:left="-284"/>
        <w:jc w:val="center"/>
        <w:rPr>
          <w:rFonts w:ascii="Ink Free" w:hAnsi="Ink Free"/>
          <w:b/>
          <w:color w:val="C45911" w:themeColor="accent2" w:themeShade="BF"/>
          <w:sz w:val="36"/>
        </w:rPr>
      </w:pPr>
      <w:r w:rsidRPr="00812FC8">
        <w:rPr>
          <w:rFonts w:ascii="Ink Free" w:hAnsi="Ink Free"/>
          <w:b/>
          <w:color w:val="C45911" w:themeColor="accent2" w:themeShade="BF"/>
          <w:sz w:val="36"/>
        </w:rPr>
        <w:sym w:font="Wingdings" w:char="F04A"/>
      </w:r>
      <w:r w:rsidR="00034FC4" w:rsidRPr="00812FC8">
        <w:rPr>
          <w:rFonts w:ascii="Ink Free" w:hAnsi="Ink Free"/>
          <w:b/>
          <w:color w:val="C45911" w:themeColor="accent2" w:themeShade="BF"/>
          <w:sz w:val="36"/>
        </w:rPr>
        <w:t xml:space="preserve">Ánimo, </w:t>
      </w:r>
      <w:r w:rsidRPr="00812FC8">
        <w:rPr>
          <w:rFonts w:ascii="Ink Free" w:hAnsi="Ink Free"/>
          <w:b/>
          <w:color w:val="C45911" w:themeColor="accent2" w:themeShade="BF"/>
          <w:sz w:val="36"/>
        </w:rPr>
        <w:t xml:space="preserve">Tú puedes. Estoy aquí para </w:t>
      </w:r>
      <w:r w:rsidR="0000059A" w:rsidRPr="00812FC8">
        <w:rPr>
          <w:rFonts w:ascii="Ink Free" w:hAnsi="Ink Free"/>
          <w:b/>
          <w:color w:val="C45911" w:themeColor="accent2" w:themeShade="BF"/>
          <w:sz w:val="36"/>
        </w:rPr>
        <w:t xml:space="preserve"> ayudarte, no dudes en hacer tus preguntas</w:t>
      </w:r>
      <w:r w:rsidRPr="00812FC8">
        <w:rPr>
          <w:rFonts w:ascii="Ink Free" w:hAnsi="Ink Free"/>
          <w:b/>
          <w:color w:val="C45911" w:themeColor="accent2" w:themeShade="BF"/>
          <w:sz w:val="36"/>
        </w:rPr>
        <w:sym w:font="Wingdings" w:char="F04A"/>
      </w:r>
    </w:p>
    <w:sectPr w:rsidR="00C006AF" w:rsidRPr="00812FC8" w:rsidSect="001F04D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EF2" w:rsidRDefault="003D4EF2" w:rsidP="00F51FB8">
      <w:pPr>
        <w:spacing w:after="0" w:line="240" w:lineRule="auto"/>
      </w:pPr>
      <w:r>
        <w:separator/>
      </w:r>
    </w:p>
  </w:endnote>
  <w:endnote w:type="continuationSeparator" w:id="1">
    <w:p w:rsidR="003D4EF2" w:rsidRDefault="003D4EF2" w:rsidP="00F5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EF2" w:rsidRDefault="003D4EF2" w:rsidP="00F51FB8">
      <w:pPr>
        <w:spacing w:after="0" w:line="240" w:lineRule="auto"/>
      </w:pPr>
      <w:r>
        <w:separator/>
      </w:r>
    </w:p>
  </w:footnote>
  <w:footnote w:type="continuationSeparator" w:id="1">
    <w:p w:rsidR="003D4EF2" w:rsidRDefault="003D4EF2" w:rsidP="00F5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FB8" w:rsidRDefault="00F51FB8">
    <w:pPr>
      <w:pStyle w:val="Encabezado"/>
    </w:pPr>
    <w:r w:rsidRPr="00F51FB8">
      <w:rPr>
        <w:noProof/>
        <w:lang w:val="es-ES" w:eastAsia="es-ES"/>
      </w:rPr>
      <w:drawing>
        <wp:inline distT="0" distB="0" distL="0" distR="0">
          <wp:extent cx="1598295" cy="779145"/>
          <wp:effectExtent l="0" t="0" r="0" b="0"/>
          <wp:docPr id="3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1FB8" w:rsidRDefault="00F51F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26A93"/>
    <w:multiLevelType w:val="hybridMultilevel"/>
    <w:tmpl w:val="9410CAF6"/>
    <w:lvl w:ilvl="0" w:tplc="26200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6111C"/>
    <w:multiLevelType w:val="hybridMultilevel"/>
    <w:tmpl w:val="38DA68E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F746A"/>
    <w:multiLevelType w:val="hybridMultilevel"/>
    <w:tmpl w:val="25EC40E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538F4"/>
    <w:multiLevelType w:val="hybridMultilevel"/>
    <w:tmpl w:val="60A4E520"/>
    <w:lvl w:ilvl="0" w:tplc="26200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E4B0F"/>
    <w:multiLevelType w:val="hybridMultilevel"/>
    <w:tmpl w:val="605072CC"/>
    <w:lvl w:ilvl="0" w:tplc="D89EE032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8C2"/>
    <w:rsid w:val="0000059A"/>
    <w:rsid w:val="000263AB"/>
    <w:rsid w:val="00034FC4"/>
    <w:rsid w:val="001F04DC"/>
    <w:rsid w:val="002E44D0"/>
    <w:rsid w:val="002F5D58"/>
    <w:rsid w:val="003C2D63"/>
    <w:rsid w:val="003D4EF2"/>
    <w:rsid w:val="005C0FEF"/>
    <w:rsid w:val="005D49E4"/>
    <w:rsid w:val="005D60F8"/>
    <w:rsid w:val="00692B20"/>
    <w:rsid w:val="00694304"/>
    <w:rsid w:val="00795118"/>
    <w:rsid w:val="007A32BD"/>
    <w:rsid w:val="00812FC8"/>
    <w:rsid w:val="00951D6C"/>
    <w:rsid w:val="00976E83"/>
    <w:rsid w:val="009A4430"/>
    <w:rsid w:val="00A378F1"/>
    <w:rsid w:val="00A75BA1"/>
    <w:rsid w:val="00B9142A"/>
    <w:rsid w:val="00C006AF"/>
    <w:rsid w:val="00CE2E5A"/>
    <w:rsid w:val="00D275AF"/>
    <w:rsid w:val="00D37962"/>
    <w:rsid w:val="00DB5F2E"/>
    <w:rsid w:val="00DF1FB4"/>
    <w:rsid w:val="00E033E6"/>
    <w:rsid w:val="00E261CB"/>
    <w:rsid w:val="00E708C2"/>
    <w:rsid w:val="00F12D15"/>
    <w:rsid w:val="00F51FB8"/>
    <w:rsid w:val="00F71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5D60F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6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D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1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B8"/>
  </w:style>
  <w:style w:type="paragraph" w:styleId="Piedepgina">
    <w:name w:val="footer"/>
    <w:basedOn w:val="Normal"/>
    <w:link w:val="PiedepginaCar"/>
    <w:uiPriority w:val="99"/>
    <w:semiHidden/>
    <w:unhideWhenUsed/>
    <w:rsid w:val="00F51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1FB8"/>
  </w:style>
  <w:style w:type="character" w:styleId="Refdecomentario">
    <w:name w:val="annotation reference"/>
    <w:basedOn w:val="Fuentedeprrafopredeter"/>
    <w:uiPriority w:val="99"/>
    <w:semiHidden/>
    <w:unhideWhenUsed/>
    <w:rsid w:val="00E261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1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1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1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1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D985-C6DB-45C6-9FAE-BE960098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MEDIACION ESCOLAR</cp:lastModifiedBy>
  <cp:revision>2</cp:revision>
  <dcterms:created xsi:type="dcterms:W3CDTF">2020-06-06T20:51:00Z</dcterms:created>
  <dcterms:modified xsi:type="dcterms:W3CDTF">2020-06-06T20:51:00Z</dcterms:modified>
</cp:coreProperties>
</file>