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D275AF" w:rsidRDefault="000263AB" w:rsidP="000263AB">
      <w:pPr>
        <w:pStyle w:val="NormalWeb"/>
        <w:spacing w:before="57" w:beforeAutospacing="0" w:after="0" w:afterAutospacing="0"/>
        <w:ind w:right="112"/>
        <w:jc w:val="center"/>
        <w:rPr>
          <w:rFonts w:ascii="Bookman Old Style" w:hAnsi="Bookman Old Style"/>
          <w:b/>
          <w:color w:val="000000"/>
          <w:sz w:val="28"/>
          <w:szCs w:val="22"/>
          <w:u w:val="single"/>
        </w:rPr>
      </w:pP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TRABAJO SEMANA DEL </w:t>
      </w:r>
      <w:r w:rsidR="00034FC4">
        <w:rPr>
          <w:rFonts w:ascii="Bookman Old Style" w:hAnsi="Bookman Old Style"/>
          <w:b/>
          <w:color w:val="000000"/>
          <w:sz w:val="28"/>
          <w:szCs w:val="22"/>
          <w:u w:val="single"/>
        </w:rPr>
        <w:t>01</w:t>
      </w:r>
      <w:r w:rsidR="00E033E6"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AL </w:t>
      </w:r>
      <w:r w:rsidR="00034FC4">
        <w:rPr>
          <w:rFonts w:ascii="Bookman Old Style" w:hAnsi="Bookman Old Style"/>
          <w:b/>
          <w:color w:val="000000"/>
          <w:sz w:val="28"/>
          <w:szCs w:val="22"/>
          <w:u w:val="single"/>
        </w:rPr>
        <w:t>05</w:t>
      </w:r>
      <w:r w:rsidRPr="00D275AF">
        <w:rPr>
          <w:rFonts w:ascii="Bookman Old Style" w:hAnsi="Bookman Old Style"/>
          <w:b/>
          <w:color w:val="000000"/>
          <w:sz w:val="28"/>
          <w:szCs w:val="22"/>
          <w:u w:val="single"/>
        </w:rPr>
        <w:t xml:space="preserve"> DE </w:t>
      </w:r>
      <w:r w:rsidR="00034FC4">
        <w:rPr>
          <w:rFonts w:ascii="Bookman Old Style" w:hAnsi="Bookman Old Style"/>
          <w:b/>
          <w:color w:val="000000"/>
          <w:sz w:val="28"/>
          <w:szCs w:val="22"/>
          <w:u w:val="single"/>
        </w:rPr>
        <w:t>JUNIO</w:t>
      </w:r>
    </w:p>
    <w:p w:rsid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9218" w:type="dxa"/>
        <w:tblLook w:val="04A0"/>
      </w:tblPr>
      <w:tblGrid>
        <w:gridCol w:w="9218"/>
      </w:tblGrid>
      <w:tr w:rsidR="000263AB" w:rsidRPr="003C2D63" w:rsidTr="00034FC4">
        <w:trPr>
          <w:trHeight w:val="3302"/>
        </w:trPr>
        <w:tc>
          <w:tcPr>
            <w:tcW w:w="9218" w:type="dxa"/>
            <w:tcBorders>
              <w:top w:val="threeDEngrave" w:sz="24" w:space="0" w:color="7030A0"/>
              <w:left w:val="threeDEngrave" w:sz="24" w:space="0" w:color="7030A0"/>
              <w:bottom w:val="threeDEngrave" w:sz="24" w:space="0" w:color="7030A0"/>
              <w:right w:val="threeDEngrave" w:sz="24" w:space="0" w:color="7030A0"/>
            </w:tcBorders>
          </w:tcPr>
          <w:p w:rsidR="003C2D63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Lucida Handwriting" w:hAnsi="Lucida Handwriting" w:cs="Arial"/>
                <w:color w:val="000000"/>
                <w:sz w:val="28"/>
                <w:szCs w:val="22"/>
              </w:rPr>
            </w:pPr>
          </w:p>
          <w:p w:rsidR="00034FC4" w:rsidRDefault="00E033E6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Hola</w:t>
            </w:r>
            <w:r w:rsidR="00034FC4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a toda</w:t>
            </w:r>
            <w:r w:rsidR="002F5D58">
              <w:rPr>
                <w:rFonts w:ascii="Ink Free" w:hAnsi="Ink Free" w:cs="Arial"/>
                <w:color w:val="000000"/>
                <w:sz w:val="28"/>
                <w:szCs w:val="22"/>
              </w:rPr>
              <w:t>s y tod</w:t>
            </w:r>
            <w:r w:rsidR="00034FC4">
              <w:rPr>
                <w:rFonts w:ascii="Ink Free" w:hAnsi="Ink Free" w:cs="Arial"/>
                <w:color w:val="000000"/>
                <w:sz w:val="28"/>
                <w:szCs w:val="22"/>
              </w:rPr>
              <w:t>o</w:t>
            </w:r>
            <w:r w:rsidR="002F5D58">
              <w:rPr>
                <w:rFonts w:ascii="Ink Free" w:hAnsi="Ink Free" w:cs="Arial"/>
                <w:color w:val="000000"/>
                <w:sz w:val="28"/>
                <w:szCs w:val="22"/>
              </w:rPr>
              <w:t>s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, espero q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ue se encuentren bien</w:t>
            </w: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junto a sus familias</w:t>
            </w:r>
            <w:r w:rsidR="003C2D63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>. Les envío</w:t>
            </w:r>
            <w:r w:rsidR="000263AB"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el trabajo para esta semana. </w:t>
            </w:r>
          </w:p>
          <w:p w:rsidR="00034FC4" w:rsidRDefault="00034FC4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>
              <w:rPr>
                <w:rFonts w:ascii="Ink Free" w:hAnsi="Ink Free" w:cs="Arial"/>
                <w:color w:val="000000"/>
                <w:sz w:val="28"/>
                <w:szCs w:val="22"/>
              </w:rPr>
              <w:t>Las actividades están pensadas para ser trabajadas en tres sesiones.</w:t>
            </w:r>
          </w:p>
          <w:p w:rsidR="002F5D58" w:rsidRDefault="00D37962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Esta semana usarás </w:t>
            </w:r>
            <w:r w:rsidR="002F5D58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tu cuaderno de </w:t>
            </w:r>
            <w:r>
              <w:rPr>
                <w:rFonts w:ascii="Ink Free" w:hAnsi="Ink Free" w:cs="Arial"/>
                <w:color w:val="000000"/>
                <w:sz w:val="28"/>
                <w:szCs w:val="22"/>
              </w:rPr>
              <w:t>matemática, texto de estudiante y el cuaderno de ejercicios.</w:t>
            </w:r>
          </w:p>
          <w:p w:rsidR="00D37962" w:rsidRPr="00D37962" w:rsidRDefault="00D37962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b/>
                <w:i/>
                <w:color w:val="000000"/>
                <w:sz w:val="28"/>
                <w:szCs w:val="22"/>
              </w:rPr>
            </w:pPr>
            <w:r w:rsidRPr="00D37962">
              <w:rPr>
                <w:rFonts w:ascii="Ink Free" w:hAnsi="Ink Free" w:cs="Arial"/>
                <w:b/>
                <w:i/>
                <w:color w:val="000000"/>
                <w:sz w:val="28"/>
                <w:szCs w:val="22"/>
              </w:rPr>
              <w:t xml:space="preserve">Solo las fotos de la sesión 3 deben ser enviadas al correo </w:t>
            </w:r>
            <w:r w:rsidRPr="00D37962">
              <w:rPr>
                <w:rFonts w:ascii="Arial" w:hAnsi="Arial" w:cs="Arial"/>
                <w:b/>
                <w:i/>
                <w:color w:val="000000"/>
                <w:sz w:val="28"/>
                <w:szCs w:val="22"/>
              </w:rPr>
              <w:t>lorena.ureta@laprovidenciarecoleta.cl</w:t>
            </w:r>
          </w:p>
          <w:p w:rsidR="000263AB" w:rsidRPr="00E033E6" w:rsidRDefault="003C2D63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</w:p>
          <w:p w:rsidR="000263AB" w:rsidRPr="00E033E6" w:rsidRDefault="000263AB" w:rsidP="003C2D63">
            <w:pPr>
              <w:pStyle w:val="NormalWeb"/>
              <w:spacing w:before="57" w:beforeAutospacing="0" w:after="0" w:afterAutospacing="0"/>
              <w:ind w:right="112"/>
              <w:jc w:val="both"/>
              <w:rPr>
                <w:rFonts w:ascii="Ink Free" w:hAnsi="Ink Free" w:cs="Arial"/>
                <w:color w:val="000000"/>
                <w:sz w:val="28"/>
                <w:szCs w:val="22"/>
              </w:rPr>
            </w:pP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                                    Un abrazo</w:t>
            </w:r>
            <w:r w:rsidR="00034FC4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enorme</w:t>
            </w:r>
            <w:r w:rsidRP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para todos y todas.</w:t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  <w:r w:rsidR="00E033E6" w:rsidRPr="00E033E6">
              <w:rPr>
                <w:rFonts w:ascii="Ink Free" w:hAnsi="Ink Free" w:cs="Arial"/>
                <w:color w:val="000000"/>
                <w:sz w:val="28"/>
                <w:szCs w:val="22"/>
              </w:rPr>
              <w:sym w:font="Wingdings" w:char="F04A"/>
            </w:r>
            <w:r w:rsidR="00E033E6">
              <w:rPr>
                <w:rFonts w:ascii="Ink Free" w:hAnsi="Ink Free" w:cs="Arial"/>
                <w:color w:val="000000"/>
                <w:sz w:val="28"/>
                <w:szCs w:val="22"/>
              </w:rPr>
              <w:t xml:space="preserve"> </w:t>
            </w:r>
          </w:p>
          <w:p w:rsidR="000263AB" w:rsidRPr="003C2D63" w:rsidRDefault="000263AB" w:rsidP="000263AB">
            <w:pPr>
              <w:pStyle w:val="NormalWeb"/>
              <w:spacing w:before="57" w:beforeAutospacing="0" w:after="0" w:afterAutospacing="0"/>
              <w:ind w:right="112"/>
              <w:rPr>
                <w:rFonts w:ascii="Lucida Handwriting" w:hAnsi="Lucida Handwriting" w:cs="Arial"/>
                <w:color w:val="000000"/>
                <w:szCs w:val="22"/>
                <w:u w:val="single"/>
              </w:rPr>
            </w:pPr>
          </w:p>
        </w:tc>
      </w:tr>
    </w:tbl>
    <w:p w:rsidR="000263AB" w:rsidRPr="000263AB" w:rsidRDefault="000263AB" w:rsidP="000263AB">
      <w:pPr>
        <w:pStyle w:val="NormalWeb"/>
        <w:spacing w:before="57" w:beforeAutospacing="0" w:after="0" w:afterAutospacing="0"/>
        <w:ind w:right="112"/>
        <w:rPr>
          <w:rFonts w:ascii="Carlito" w:hAnsi="Carlito"/>
          <w:b/>
          <w:color w:val="000000"/>
          <w:sz w:val="22"/>
          <w:szCs w:val="22"/>
          <w:u w:val="single"/>
        </w:rPr>
      </w:pPr>
    </w:p>
    <w:p w:rsidR="005D60F8" w:rsidRDefault="005D60F8" w:rsidP="005D60F8">
      <w:pPr>
        <w:pStyle w:val="NormalWeb"/>
        <w:spacing w:before="57" w:beforeAutospacing="0" w:after="0" w:afterAutospacing="0"/>
        <w:ind w:right="112"/>
        <w:jc w:val="both"/>
        <w:rPr>
          <w:rFonts w:ascii="Carlito" w:hAnsi="Carlito"/>
          <w:color w:val="000000"/>
          <w:sz w:val="22"/>
          <w:szCs w:val="22"/>
        </w:rPr>
      </w:pPr>
    </w:p>
    <w:p w:rsidR="00976E83" w:rsidRPr="00D275AF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1° Sesión: 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  </w:t>
      </w:r>
    </w:p>
    <w:p w:rsidR="00976E83" w:rsidRDefault="00D275AF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>Observar PowerPoint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 número </w:t>
      </w:r>
      <w:r w:rsidR="00034FC4">
        <w:rPr>
          <w:rFonts w:ascii="Bookman Old Style" w:hAnsi="Bookman Old Style" w:cs="Arial"/>
          <w:color w:val="000000"/>
          <w:szCs w:val="22"/>
        </w:rPr>
        <w:t>6</w:t>
      </w:r>
      <w:r w:rsidR="00976E83" w:rsidRPr="00D275AF">
        <w:rPr>
          <w:rFonts w:ascii="Bookman Old Style" w:hAnsi="Bookman Old Style" w:cs="Arial"/>
          <w:color w:val="000000"/>
          <w:szCs w:val="22"/>
        </w:rPr>
        <w:t>: “</w:t>
      </w:r>
      <w:r w:rsidR="00034FC4">
        <w:rPr>
          <w:rFonts w:ascii="Bookman Old Style" w:hAnsi="Bookman Old Style" w:cs="Arial"/>
          <w:color w:val="000000"/>
          <w:szCs w:val="22"/>
        </w:rPr>
        <w:t>División parte 1</w:t>
      </w:r>
      <w:r w:rsidR="00976E83" w:rsidRPr="00D275AF">
        <w:rPr>
          <w:rFonts w:ascii="Bookman Old Style" w:hAnsi="Bookman Old Style" w:cs="Arial"/>
          <w:color w:val="000000"/>
          <w:szCs w:val="22"/>
        </w:rPr>
        <w:t xml:space="preserve">”  </w:t>
      </w:r>
      <w:r w:rsidRPr="00D275AF">
        <w:rPr>
          <w:rFonts w:ascii="Bookman Old Style" w:hAnsi="Bookman Old Style" w:cs="Arial"/>
          <w:color w:val="000000"/>
          <w:szCs w:val="22"/>
        </w:rPr>
        <w:t>y seguir las instrucciones para resolver los ejercicios en tu cuaderno.</w:t>
      </w:r>
    </w:p>
    <w:p w:rsidR="002F5D58" w:rsidRPr="002F5D58" w:rsidRDefault="002F5D58" w:rsidP="00034FC4">
      <w:pPr>
        <w:pStyle w:val="NormalWeb"/>
        <w:spacing w:before="57" w:beforeAutospacing="0" w:after="0" w:afterAutospacing="0"/>
        <w:ind w:left="360" w:right="112"/>
        <w:jc w:val="both"/>
        <w:rPr>
          <w:rFonts w:ascii="Bookman Old Style" w:hAnsi="Bookman Old Style" w:cs="Arial"/>
          <w:b/>
          <w:i/>
          <w:color w:val="000000"/>
          <w:szCs w:val="22"/>
        </w:rPr>
      </w:pPr>
    </w:p>
    <w:p w:rsidR="00976E83" w:rsidRPr="00D275AF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2° Sesión: </w:t>
      </w:r>
    </w:p>
    <w:p w:rsidR="00034FC4" w:rsidRPr="00D275AF" w:rsidRDefault="00034FC4" w:rsidP="00034FC4">
      <w:pPr>
        <w:pStyle w:val="NormalWeb"/>
        <w:numPr>
          <w:ilvl w:val="0"/>
          <w:numId w:val="5"/>
        </w:numPr>
        <w:spacing w:before="57" w:beforeAutospacing="0" w:after="0" w:afterAutospacing="0"/>
        <w:ind w:right="112"/>
        <w:jc w:val="both"/>
        <w:rPr>
          <w:rFonts w:ascii="Arial" w:hAnsi="Arial" w:cs="Arial"/>
          <w:color w:val="000000"/>
          <w:szCs w:val="22"/>
        </w:rPr>
      </w:pPr>
      <w:r>
        <w:rPr>
          <w:rFonts w:ascii="Bookman Old Style" w:hAnsi="Bookman Old Style" w:cs="Arial"/>
          <w:color w:val="000000"/>
          <w:szCs w:val="22"/>
        </w:rPr>
        <w:t xml:space="preserve">Observa el video que se presenta a continuación:  </w:t>
      </w:r>
      <w:hyperlink r:id="rId8" w:history="1">
        <w:r>
          <w:rPr>
            <w:rStyle w:val="Hipervnculo"/>
          </w:rPr>
          <w:t>https://www.youtube.com/watch?v=0sUuw1GwI_U</w:t>
        </w:r>
      </w:hyperlink>
    </w:p>
    <w:p w:rsidR="002F5D58" w:rsidRPr="00034FC4" w:rsidRDefault="00034FC4" w:rsidP="00034FC4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>
        <w:rPr>
          <w:rFonts w:ascii="Bookman Old Style" w:hAnsi="Bookman Old Style" w:cs="Arial"/>
          <w:color w:val="000000"/>
          <w:szCs w:val="22"/>
        </w:rPr>
        <w:t xml:space="preserve">Observa, lee y resuelve los problemas presentados en las páginas 67, 68, 67 y 70 del </w:t>
      </w:r>
      <w:r w:rsidRPr="00034FC4">
        <w:rPr>
          <w:rFonts w:ascii="Bookman Old Style" w:hAnsi="Bookman Old Style" w:cs="Arial"/>
          <w:b/>
          <w:color w:val="000000"/>
          <w:szCs w:val="22"/>
        </w:rPr>
        <w:t>Texto de estudiante.</w:t>
      </w:r>
    </w:p>
    <w:p w:rsidR="005D60F8" w:rsidRPr="00D275AF" w:rsidRDefault="005D60F8" w:rsidP="002F5D58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sz w:val="28"/>
        </w:rPr>
      </w:pPr>
    </w:p>
    <w:p w:rsidR="00976E83" w:rsidRPr="00D275AF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 w:cs="Arial"/>
          <w:color w:val="000000"/>
          <w:szCs w:val="22"/>
        </w:rPr>
      </w:pPr>
      <w:r w:rsidRPr="00D275AF">
        <w:rPr>
          <w:rFonts w:ascii="Bookman Old Style" w:hAnsi="Bookman Old Style" w:cs="Arial"/>
          <w:color w:val="000000"/>
          <w:szCs w:val="22"/>
        </w:rPr>
        <w:t xml:space="preserve">3° Sesión: </w:t>
      </w:r>
    </w:p>
    <w:p w:rsidR="002F5D58" w:rsidRPr="00034FC4" w:rsidRDefault="00034FC4" w:rsidP="00034FC4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Bookman Old Style" w:hAnsi="Bookman Old Style" w:cs="Arial"/>
          <w:b/>
          <w:i/>
          <w:color w:val="000000"/>
          <w:szCs w:val="22"/>
        </w:rPr>
      </w:pPr>
      <w:r>
        <w:rPr>
          <w:rFonts w:ascii="Bookman Old Style" w:hAnsi="Bookman Old Style" w:cs="Arial"/>
          <w:color w:val="000000"/>
          <w:szCs w:val="22"/>
        </w:rPr>
        <w:t xml:space="preserve">Con ayuda del Powerpoint Número 6, resuelve los ejercicios de las páginas 25 y 26 del </w:t>
      </w:r>
      <w:r w:rsidRPr="00034FC4">
        <w:rPr>
          <w:rFonts w:ascii="Bookman Old Style" w:hAnsi="Bookman Old Style" w:cs="Arial"/>
          <w:b/>
          <w:color w:val="000000"/>
          <w:szCs w:val="22"/>
        </w:rPr>
        <w:t>cuaderno de ejercicios</w:t>
      </w:r>
      <w:r>
        <w:rPr>
          <w:rFonts w:ascii="Bookman Old Style" w:hAnsi="Bookman Old Style" w:cs="Arial"/>
          <w:b/>
          <w:color w:val="000000"/>
          <w:szCs w:val="22"/>
        </w:rPr>
        <w:t>.</w:t>
      </w:r>
    </w:p>
    <w:p w:rsidR="00034FC4" w:rsidRPr="00034FC4" w:rsidRDefault="00034FC4" w:rsidP="00034FC4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i/>
          <w:color w:val="000000"/>
          <w:szCs w:val="22"/>
        </w:rPr>
      </w:pPr>
      <w:r w:rsidRPr="00034FC4">
        <w:rPr>
          <w:rFonts w:ascii="Bookman Old Style" w:hAnsi="Bookman Old Style" w:cs="Arial"/>
          <w:color w:val="000000"/>
          <w:szCs w:val="22"/>
        </w:rPr>
        <w:t xml:space="preserve">(En la </w:t>
      </w:r>
      <w:r>
        <w:rPr>
          <w:rFonts w:ascii="Bookman Old Style" w:hAnsi="Bookman Old Style" w:cs="Arial"/>
          <w:color w:val="000000"/>
          <w:szCs w:val="22"/>
        </w:rPr>
        <w:t>página 25 só</w:t>
      </w:r>
      <w:r w:rsidRPr="00034FC4">
        <w:rPr>
          <w:rFonts w:ascii="Bookman Old Style" w:hAnsi="Bookman Old Style" w:cs="Arial"/>
          <w:color w:val="000000"/>
          <w:szCs w:val="22"/>
        </w:rPr>
        <w:t>lo los ejercicios 1 y 2)</w:t>
      </w:r>
    </w:p>
    <w:p w:rsidR="00A378F1" w:rsidRPr="00A378F1" w:rsidRDefault="00A378F1" w:rsidP="00A378F1">
      <w:pPr>
        <w:pStyle w:val="NormalWeb"/>
        <w:spacing w:before="57" w:beforeAutospacing="0" w:after="0" w:afterAutospacing="0"/>
        <w:ind w:left="720" w:right="112"/>
        <w:jc w:val="both"/>
        <w:rPr>
          <w:rFonts w:ascii="Bookman Old Style" w:hAnsi="Bookman Old Style" w:cs="Arial"/>
          <w:color w:val="000000"/>
          <w:szCs w:val="22"/>
        </w:rPr>
      </w:pPr>
    </w:p>
    <w:p w:rsidR="00D275AF" w:rsidRDefault="00D275AF" w:rsidP="00D275AF">
      <w:pPr>
        <w:pStyle w:val="NormalWeb"/>
        <w:spacing w:before="57" w:beforeAutospacing="0" w:after="0" w:afterAutospacing="0"/>
        <w:ind w:right="112"/>
        <w:jc w:val="both"/>
        <w:rPr>
          <w:rFonts w:ascii="Bookman Old Style" w:hAnsi="Bookman Old Style"/>
          <w:color w:val="000000"/>
        </w:rPr>
      </w:pPr>
    </w:p>
    <w:p w:rsidR="00A378F1" w:rsidRDefault="00A378F1" w:rsidP="00F51FB8">
      <w:pPr>
        <w:jc w:val="center"/>
      </w:pPr>
    </w:p>
    <w:p w:rsidR="00C006AF" w:rsidRPr="002F5D58" w:rsidRDefault="002F5D58" w:rsidP="002F5D58">
      <w:pPr>
        <w:ind w:left="-284"/>
        <w:jc w:val="center"/>
        <w:rPr>
          <w:rFonts w:ascii="Lucida Handwriting" w:hAnsi="Lucida Handwriting"/>
          <w:b/>
          <w:color w:val="7030A0"/>
          <w:sz w:val="28"/>
        </w:rPr>
      </w:pPr>
      <w:r w:rsidRPr="002F5D58">
        <w:rPr>
          <w:rFonts w:ascii="Lucida Handwriting" w:hAnsi="Lucida Handwriting"/>
          <w:b/>
          <w:color w:val="7030A0"/>
          <w:sz w:val="28"/>
        </w:rPr>
        <w:sym w:font="Wingdings" w:char="F04A"/>
      </w:r>
      <w:r w:rsidR="00034FC4">
        <w:rPr>
          <w:rFonts w:ascii="Lucida Handwriting" w:hAnsi="Lucida Handwriting"/>
          <w:b/>
          <w:color w:val="7030A0"/>
          <w:sz w:val="28"/>
        </w:rPr>
        <w:t xml:space="preserve">Ánimo, </w:t>
      </w:r>
      <w:r w:rsidRPr="002F5D58">
        <w:rPr>
          <w:rFonts w:ascii="Lucida Handwriting" w:hAnsi="Lucida Handwriting"/>
          <w:b/>
          <w:color w:val="7030A0"/>
          <w:sz w:val="28"/>
        </w:rPr>
        <w:t xml:space="preserve">Tú puedes. Estoy aquí para ayudarte </w:t>
      </w:r>
      <w:r w:rsidRPr="002F5D58">
        <w:rPr>
          <w:rFonts w:ascii="Lucida Handwriting" w:hAnsi="Lucida Handwriting"/>
          <w:b/>
          <w:color w:val="7030A0"/>
          <w:sz w:val="28"/>
        </w:rPr>
        <w:sym w:font="Wingdings" w:char="F04A"/>
      </w:r>
    </w:p>
    <w:sectPr w:rsidR="00C006AF" w:rsidRPr="002F5D58" w:rsidSect="001F04D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BA1" w:rsidRDefault="00A75BA1" w:rsidP="00F51FB8">
      <w:pPr>
        <w:spacing w:after="0" w:line="240" w:lineRule="auto"/>
      </w:pPr>
      <w:r>
        <w:separator/>
      </w:r>
    </w:p>
  </w:endnote>
  <w:endnote w:type="continuationSeparator" w:id="1">
    <w:p w:rsidR="00A75BA1" w:rsidRDefault="00A75BA1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BA1" w:rsidRDefault="00A75BA1" w:rsidP="00F51FB8">
      <w:pPr>
        <w:spacing w:after="0" w:line="240" w:lineRule="auto"/>
      </w:pPr>
      <w:r>
        <w:separator/>
      </w:r>
    </w:p>
  </w:footnote>
  <w:footnote w:type="continuationSeparator" w:id="1">
    <w:p w:rsidR="00A75BA1" w:rsidRDefault="00A75BA1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38DA68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746A"/>
    <w:multiLevelType w:val="hybridMultilevel"/>
    <w:tmpl w:val="25EC40E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263AB"/>
    <w:rsid w:val="00034FC4"/>
    <w:rsid w:val="001F04DC"/>
    <w:rsid w:val="002E44D0"/>
    <w:rsid w:val="002F5D58"/>
    <w:rsid w:val="003C2D63"/>
    <w:rsid w:val="005C0FEF"/>
    <w:rsid w:val="005D49E4"/>
    <w:rsid w:val="005D60F8"/>
    <w:rsid w:val="00694304"/>
    <w:rsid w:val="00795118"/>
    <w:rsid w:val="007A32BD"/>
    <w:rsid w:val="00951D6C"/>
    <w:rsid w:val="00976E83"/>
    <w:rsid w:val="009A4430"/>
    <w:rsid w:val="00A378F1"/>
    <w:rsid w:val="00A75BA1"/>
    <w:rsid w:val="00B9142A"/>
    <w:rsid w:val="00C006AF"/>
    <w:rsid w:val="00CE2E5A"/>
    <w:rsid w:val="00D275AF"/>
    <w:rsid w:val="00D37962"/>
    <w:rsid w:val="00DB5F2E"/>
    <w:rsid w:val="00DF1FB4"/>
    <w:rsid w:val="00E033E6"/>
    <w:rsid w:val="00E261CB"/>
    <w:rsid w:val="00E708C2"/>
    <w:rsid w:val="00F12D15"/>
    <w:rsid w:val="00F51FB8"/>
    <w:rsid w:val="00F71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sUuw1GwI_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3</cp:revision>
  <dcterms:created xsi:type="dcterms:W3CDTF">2020-06-01T01:32:00Z</dcterms:created>
  <dcterms:modified xsi:type="dcterms:W3CDTF">2020-06-01T01:45:00Z</dcterms:modified>
</cp:coreProperties>
</file>