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A9" w:rsidRDefault="00BA57A9" w:rsidP="00BA57A9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57A9" w:rsidRDefault="00BA57A9" w:rsidP="00BA57A9">
      <w:pPr>
        <w:spacing w:after="0"/>
        <w:jc w:val="center"/>
      </w:pPr>
      <w:r>
        <w:t>GUIA DE TRABAJO INGLES</w:t>
      </w:r>
    </w:p>
    <w:p w:rsidR="00BA57A9" w:rsidRDefault="00BA57A9" w:rsidP="00BA57A9">
      <w:pPr>
        <w:spacing w:after="0"/>
        <w:jc w:val="center"/>
      </w:pPr>
      <w:r>
        <w:t>SEMANA 8 al 12 DE JUNIO</w:t>
      </w:r>
    </w:p>
    <w:p w:rsidR="00BA57A9" w:rsidRPr="003C0E91" w:rsidRDefault="00BA57A9" w:rsidP="00BA57A9">
      <w:pPr>
        <w:spacing w:after="0"/>
        <w:jc w:val="center"/>
      </w:pPr>
      <w:r>
        <w:t>SEXTO</w:t>
      </w:r>
      <w:r w:rsidRPr="003C0E91">
        <w:t xml:space="preserve"> BASICO</w:t>
      </w:r>
    </w:p>
    <w:p w:rsidR="00BA57A9" w:rsidRDefault="00BA57A9" w:rsidP="00BA57A9">
      <w:pPr>
        <w:spacing w:after="0"/>
      </w:pPr>
    </w:p>
    <w:p w:rsidR="00BA57A9" w:rsidRPr="00BA57A9" w:rsidRDefault="00BA57A9" w:rsidP="00BA57A9">
      <w:pPr>
        <w:spacing w:after="0"/>
        <w:rPr>
          <w:rFonts w:ascii="Arial" w:hAnsi="Arial" w:cs="Arial"/>
        </w:rPr>
      </w:pPr>
      <w:r>
        <w:t>OBJETIVO</w:t>
      </w:r>
      <w:proofErr w:type="gramStart"/>
      <w:r w:rsidRPr="001A014D">
        <w:t xml:space="preserve">:  </w:t>
      </w:r>
      <w:r w:rsidRPr="00BA57A9">
        <w:rPr>
          <w:rFonts w:ascii="Arial" w:hAnsi="Arial" w:cs="Arial"/>
          <w:sz w:val="23"/>
          <w:szCs w:val="23"/>
        </w:rPr>
        <w:t>Leer</w:t>
      </w:r>
      <w:proofErr w:type="gramEnd"/>
      <w:r w:rsidRPr="00BA57A9">
        <w:rPr>
          <w:rFonts w:ascii="Arial" w:hAnsi="Arial" w:cs="Arial"/>
          <w:sz w:val="23"/>
          <w:szCs w:val="23"/>
        </w:rPr>
        <w:t xml:space="preserve"> y demostrar comprensión de textos adaptados y auténticos simples, no literarios, que contengan palabras de uso frecuente, familias de palabras y repetición de frases</w:t>
      </w:r>
    </w:p>
    <w:p w:rsidR="00BA57A9" w:rsidRDefault="00BA57A9" w:rsidP="00BA57A9">
      <w:pPr>
        <w:spacing w:after="0"/>
      </w:pPr>
    </w:p>
    <w:p w:rsidR="00BA57A9" w:rsidRPr="00B12429" w:rsidRDefault="00BA57A9" w:rsidP="00BA57A9">
      <w:pPr>
        <w:spacing w:after="0"/>
      </w:pPr>
      <w:r w:rsidRPr="00B12429">
        <w:t>UNIT 1</w:t>
      </w:r>
      <w:proofErr w:type="gramStart"/>
      <w:r w:rsidRPr="00B12429">
        <w:t>:  ‘FOOD</w:t>
      </w:r>
      <w:proofErr w:type="gramEnd"/>
      <w:r w:rsidRPr="00B12429">
        <w:t xml:space="preserve"> AND HEALTH’</w:t>
      </w:r>
    </w:p>
    <w:p w:rsidR="00BA57A9" w:rsidRPr="00B12429" w:rsidRDefault="00BA57A9" w:rsidP="00BA57A9">
      <w:pPr>
        <w:spacing w:after="0"/>
      </w:pPr>
    </w:p>
    <w:p w:rsidR="00BA57A9" w:rsidRDefault="00BA57A9" w:rsidP="00BA57A9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>
          <w:rPr>
            <w:rStyle w:val="Hipervnculo"/>
          </w:rPr>
          <w:t>https://www.youtube.com/watch?v=csrECoq8uL0</w:t>
        </w:r>
      </w:hyperlink>
    </w:p>
    <w:p w:rsidR="00BA57A9" w:rsidRPr="00C56545" w:rsidRDefault="00BA57A9" w:rsidP="00BA57A9">
      <w:pPr>
        <w:rPr>
          <w:rFonts w:ascii="Arial" w:hAnsi="Arial" w:cs="Arial"/>
        </w:rPr>
      </w:pPr>
      <w:r w:rsidRPr="00C56545">
        <w:rPr>
          <w:rFonts w:ascii="Arial" w:hAnsi="Arial" w:cs="Arial"/>
          <w:b/>
        </w:rPr>
        <w:t>ACTIVIDAD 2</w:t>
      </w:r>
      <w:proofErr w:type="gramStart"/>
      <w:r w:rsidRPr="00C56545">
        <w:rPr>
          <w:rFonts w:ascii="Arial" w:hAnsi="Arial" w:cs="Arial"/>
        </w:rPr>
        <w:t xml:space="preserve">:  </w:t>
      </w:r>
      <w:r w:rsidR="00C56545" w:rsidRPr="00C56545">
        <w:rPr>
          <w:rFonts w:ascii="Arial" w:hAnsi="Arial" w:cs="Arial"/>
        </w:rPr>
        <w:t>Estudia</w:t>
      </w:r>
      <w:proofErr w:type="gramEnd"/>
      <w:r w:rsidR="00C56545" w:rsidRPr="00C56545">
        <w:rPr>
          <w:rFonts w:ascii="Arial" w:hAnsi="Arial" w:cs="Arial"/>
        </w:rPr>
        <w:t xml:space="preserve"> el siguiente contenido (el mismo del video)</w:t>
      </w:r>
    </w:p>
    <w:p w:rsidR="00BA57A9" w:rsidRPr="00C56545" w:rsidRDefault="00BA57A9" w:rsidP="00C5654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C56545">
        <w:rPr>
          <w:rFonts w:ascii="Arial" w:hAnsi="Arial" w:cs="Arial"/>
          <w:b/>
          <w:sz w:val="32"/>
          <w:szCs w:val="32"/>
          <w:u w:val="single"/>
          <w:lang w:val="en-US"/>
        </w:rPr>
        <w:t>Express quantity</w:t>
      </w:r>
      <w:r w:rsidR="00C56545" w:rsidRPr="00C5654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(</w:t>
      </w:r>
      <w:proofErr w:type="spellStart"/>
      <w:r w:rsidR="00C56545" w:rsidRPr="00C56545">
        <w:rPr>
          <w:rFonts w:ascii="Arial" w:hAnsi="Arial" w:cs="Arial"/>
          <w:b/>
          <w:sz w:val="32"/>
          <w:szCs w:val="32"/>
          <w:u w:val="single"/>
          <w:lang w:val="en-US"/>
        </w:rPr>
        <w:t>expresar</w:t>
      </w:r>
      <w:proofErr w:type="spellEnd"/>
      <w:r w:rsidR="00C56545" w:rsidRPr="00C56545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proofErr w:type="spellStart"/>
      <w:r w:rsidR="00C56545" w:rsidRPr="00C56545">
        <w:rPr>
          <w:rFonts w:ascii="Arial" w:hAnsi="Arial" w:cs="Arial"/>
          <w:b/>
          <w:sz w:val="32"/>
          <w:szCs w:val="32"/>
          <w:u w:val="single"/>
          <w:lang w:val="en-US"/>
        </w:rPr>
        <w:t>cantidad</w:t>
      </w:r>
      <w:proofErr w:type="spellEnd"/>
      <w:r w:rsidR="00C56545" w:rsidRPr="00C56545">
        <w:rPr>
          <w:rFonts w:ascii="Arial" w:hAnsi="Arial" w:cs="Arial"/>
          <w:b/>
          <w:sz w:val="32"/>
          <w:szCs w:val="32"/>
          <w:u w:val="single"/>
          <w:lang w:val="en-US"/>
        </w:rPr>
        <w:t>)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C56545">
        <w:rPr>
          <w:rFonts w:ascii="Arial" w:hAnsi="Arial" w:cs="Arial"/>
          <w:b/>
          <w:color w:val="FF0000"/>
          <w:sz w:val="28"/>
          <w:szCs w:val="28"/>
          <w:lang w:val="en-US"/>
        </w:rPr>
        <w:t>Vocabulary: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C56545">
        <w:rPr>
          <w:rFonts w:ascii="Arial" w:hAnsi="Arial" w:cs="Arial"/>
          <w:b/>
          <w:sz w:val="24"/>
          <w:szCs w:val="24"/>
          <w:lang w:val="en-US"/>
        </w:rPr>
        <w:t xml:space="preserve">There is </w:t>
      </w:r>
      <w:r w:rsidRPr="00C56545">
        <w:rPr>
          <w:rFonts w:ascii="Arial" w:hAnsi="Arial" w:cs="Arial"/>
          <w:bCs/>
          <w:sz w:val="24"/>
          <w:szCs w:val="24"/>
          <w:lang w:val="en-US"/>
        </w:rPr>
        <w:t>(hay)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sz w:val="24"/>
          <w:szCs w:val="24"/>
          <w:lang w:val="en-US"/>
        </w:rPr>
        <w:t xml:space="preserve">There are </w:t>
      </w:r>
      <w:r w:rsidRPr="00C56545">
        <w:rPr>
          <w:rFonts w:ascii="Arial" w:hAnsi="Arial" w:cs="Arial"/>
          <w:bCs/>
          <w:sz w:val="24"/>
          <w:szCs w:val="24"/>
          <w:lang w:val="en-US"/>
        </w:rPr>
        <w:t>(hay)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sz w:val="24"/>
          <w:szCs w:val="24"/>
          <w:lang w:val="en-US"/>
        </w:rPr>
        <w:t>Noun:</w:t>
      </w:r>
      <w:r w:rsidRPr="00C565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C56545">
        <w:rPr>
          <w:rFonts w:ascii="Arial" w:hAnsi="Arial" w:cs="Arial"/>
          <w:bCs/>
          <w:sz w:val="24"/>
          <w:szCs w:val="24"/>
          <w:lang w:val="en-US"/>
        </w:rPr>
        <w:t>sustantivo</w:t>
      </w:r>
      <w:proofErr w:type="spellEnd"/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56545">
        <w:rPr>
          <w:rFonts w:ascii="Arial" w:hAnsi="Arial" w:cs="Arial"/>
          <w:b/>
          <w:sz w:val="24"/>
          <w:szCs w:val="24"/>
        </w:rPr>
        <w:t>Singular:</w:t>
      </w:r>
      <w:r w:rsidRPr="00C56545">
        <w:rPr>
          <w:rFonts w:ascii="Arial" w:hAnsi="Arial" w:cs="Arial"/>
          <w:bCs/>
          <w:sz w:val="24"/>
          <w:szCs w:val="24"/>
        </w:rPr>
        <w:t xml:space="preserve"> singular, uno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56545">
        <w:rPr>
          <w:rFonts w:ascii="Arial" w:hAnsi="Arial" w:cs="Arial"/>
          <w:b/>
          <w:sz w:val="24"/>
          <w:szCs w:val="24"/>
        </w:rPr>
        <w:t>Plural:</w:t>
      </w:r>
      <w:r w:rsidRPr="00C56545">
        <w:rPr>
          <w:rFonts w:ascii="Arial" w:hAnsi="Arial" w:cs="Arial"/>
          <w:bCs/>
          <w:sz w:val="24"/>
          <w:szCs w:val="24"/>
        </w:rPr>
        <w:t xml:space="preserve"> plural, 2 o más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C56545">
        <w:rPr>
          <w:rFonts w:ascii="Arial" w:hAnsi="Arial" w:cs="Arial"/>
          <w:b/>
          <w:sz w:val="24"/>
          <w:szCs w:val="24"/>
        </w:rPr>
        <w:t>Countable</w:t>
      </w:r>
      <w:proofErr w:type="spellEnd"/>
      <w:r w:rsidRPr="00C56545">
        <w:rPr>
          <w:rFonts w:ascii="Arial" w:hAnsi="Arial" w:cs="Arial"/>
          <w:b/>
          <w:sz w:val="24"/>
          <w:szCs w:val="24"/>
        </w:rPr>
        <w:t>:</w:t>
      </w:r>
      <w:r w:rsidRPr="00C56545">
        <w:rPr>
          <w:rFonts w:ascii="Arial" w:hAnsi="Arial" w:cs="Arial"/>
          <w:bCs/>
          <w:sz w:val="24"/>
          <w:szCs w:val="24"/>
        </w:rPr>
        <w:t xml:space="preserve"> contable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6545">
        <w:rPr>
          <w:rFonts w:ascii="Arial" w:hAnsi="Arial" w:cs="Arial"/>
          <w:b/>
          <w:sz w:val="24"/>
          <w:szCs w:val="24"/>
        </w:rPr>
        <w:t>Uncountable</w:t>
      </w:r>
      <w:proofErr w:type="spellEnd"/>
      <w:r w:rsidRPr="00C56545">
        <w:rPr>
          <w:rFonts w:ascii="Arial" w:hAnsi="Arial" w:cs="Arial"/>
          <w:b/>
          <w:sz w:val="24"/>
          <w:szCs w:val="24"/>
        </w:rPr>
        <w:t>:</w:t>
      </w:r>
      <w:r w:rsidRPr="00C56545">
        <w:rPr>
          <w:rFonts w:ascii="Arial" w:hAnsi="Arial" w:cs="Arial"/>
          <w:bCs/>
          <w:sz w:val="24"/>
          <w:szCs w:val="24"/>
        </w:rPr>
        <w:t xml:space="preserve"> no contable</w:t>
      </w: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BA57A9" w:rsidRPr="00C56545" w:rsidTr="00F44238"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C5654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THERE IS</w:t>
            </w:r>
          </w:p>
        </w:tc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C5654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THERE ARE</w:t>
            </w:r>
          </w:p>
        </w:tc>
      </w:tr>
      <w:tr w:rsidR="00BA57A9" w:rsidRPr="00C56545" w:rsidTr="00F44238"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:u w:val="single"/>
              </w:rPr>
            </w:pPr>
            <w:r w:rsidRPr="00C565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singular nouns</w:t>
            </w:r>
          </w:p>
        </w:tc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:u w:val="single"/>
              </w:rPr>
            </w:pPr>
            <w:r w:rsidRPr="00C565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plural nouns</w:t>
            </w:r>
          </w:p>
        </w:tc>
      </w:tr>
      <w:tr w:rsidR="00BA57A9" w:rsidRPr="00C56545" w:rsidTr="00F44238"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565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uncountable nouns</w:t>
            </w:r>
          </w:p>
        </w:tc>
        <w:tc>
          <w:tcPr>
            <w:tcW w:w="4414" w:type="dxa"/>
          </w:tcPr>
          <w:p w:rsidR="00BA57A9" w:rsidRPr="00C56545" w:rsidRDefault="00BA57A9" w:rsidP="00F44238">
            <w:pPr>
              <w:tabs>
                <w:tab w:val="left" w:pos="1916"/>
                <w:tab w:val="left" w:pos="6499"/>
              </w:tabs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C565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countable nouns</w:t>
            </w:r>
          </w:p>
        </w:tc>
      </w:tr>
    </w:tbl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A57A9" w:rsidRPr="00C56545" w:rsidRDefault="00BA57A9" w:rsidP="00BA57A9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A57A9" w:rsidRPr="00C56545" w:rsidRDefault="00BA57A9" w:rsidP="00BA57A9">
      <w:pPr>
        <w:spacing w:after="0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:rsidR="00C56545" w:rsidRDefault="00C56545" w:rsidP="00BA57A9">
      <w:pPr>
        <w:spacing w:after="0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</w:p>
    <w:p w:rsidR="00C56545" w:rsidRDefault="00C56545" w:rsidP="00BA57A9">
      <w:pPr>
        <w:spacing w:after="0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</w:p>
    <w:p w:rsidR="00C56545" w:rsidRDefault="00C56545" w:rsidP="00BA57A9">
      <w:pPr>
        <w:spacing w:after="0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</w:p>
    <w:p w:rsidR="00C56545" w:rsidRDefault="00C56545" w:rsidP="00BA57A9">
      <w:pPr>
        <w:spacing w:after="0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</w:p>
    <w:p w:rsidR="00BA57A9" w:rsidRPr="00C56545" w:rsidRDefault="00C56545" w:rsidP="00BA57A9">
      <w:pPr>
        <w:spacing w:after="0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FF0000"/>
          <w:sz w:val="32"/>
          <w:szCs w:val="32"/>
          <w:lang w:val="en-US"/>
        </w:rPr>
        <w:lastRenderedPageBreak/>
        <w:t>E</w:t>
      </w:r>
      <w:r w:rsidR="00BA57A9" w:rsidRPr="00C56545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>xample:</w:t>
      </w:r>
    </w:p>
    <w:p w:rsidR="00BA57A9" w:rsidRPr="00C56545" w:rsidRDefault="00BA57A9" w:rsidP="00BA57A9">
      <w:pPr>
        <w:spacing w:after="0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 w:rsidRPr="00C56545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486150" cy="2928544"/>
            <wp:effectExtent l="0" t="0" r="0" b="571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919" t="28760" r="53609" b="22720"/>
                    <a:stretch/>
                  </pic:blipFill>
                  <pic:spPr bwMode="auto">
                    <a:xfrm>
                      <a:off x="0" y="0"/>
                      <a:ext cx="3495073" cy="293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56545" w:rsidRDefault="00BA57A9" w:rsidP="00BA57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There </w:t>
      </w:r>
      <w:r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are</w:t>
      </w:r>
      <w:r w:rsidR="00C56545"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Pr="00C56545">
        <w:rPr>
          <w:rFonts w:ascii="Arial" w:hAnsi="Arial" w:cs="Arial"/>
          <w:b/>
          <w:bCs/>
          <w:sz w:val="24"/>
          <w:szCs w:val="24"/>
          <w:lang w:val="en-US"/>
        </w:rPr>
        <w:t>nineteen books</w:t>
      </w:r>
      <w:r w:rsidR="00C56545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:rsidR="00BA57A9" w:rsidRPr="00C56545" w:rsidRDefault="00BA57A9" w:rsidP="00BA57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There </w:t>
      </w:r>
      <w:r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is</w:t>
      </w: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 one laptop.</w:t>
      </w:r>
    </w:p>
    <w:p w:rsidR="00BA57A9" w:rsidRPr="00C56545" w:rsidRDefault="00BA57A9" w:rsidP="00BA57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There </w:t>
      </w:r>
      <w:r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is</w:t>
      </w: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 one t-shirt.</w:t>
      </w:r>
    </w:p>
    <w:p w:rsidR="00BA57A9" w:rsidRPr="00C56545" w:rsidRDefault="00BA57A9" w:rsidP="00BA57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There </w:t>
      </w:r>
      <w:r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are</w:t>
      </w: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 four pieces of paper.</w:t>
      </w:r>
    </w:p>
    <w:p w:rsidR="00BA57A9" w:rsidRPr="00C56545" w:rsidRDefault="00BA57A9" w:rsidP="00BA57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There </w:t>
      </w:r>
      <w:r w:rsidRPr="00C5654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are</w:t>
      </w:r>
      <w:r w:rsidRPr="00C56545">
        <w:rPr>
          <w:rFonts w:ascii="Arial" w:hAnsi="Arial" w:cs="Arial"/>
          <w:b/>
          <w:bCs/>
          <w:sz w:val="24"/>
          <w:szCs w:val="24"/>
          <w:lang w:val="en-US"/>
        </w:rPr>
        <w:t xml:space="preserve"> two pillows</w:t>
      </w: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Cs/>
          <w:sz w:val="24"/>
          <w:szCs w:val="24"/>
          <w:lang w:val="en-US"/>
        </w:rPr>
        <w:t>Activity</w:t>
      </w:r>
      <w:r w:rsidR="00C56545" w:rsidRPr="00C56545">
        <w:rPr>
          <w:rFonts w:ascii="Arial" w:hAnsi="Arial" w:cs="Arial"/>
          <w:bCs/>
          <w:sz w:val="24"/>
          <w:szCs w:val="24"/>
          <w:lang w:val="en-US"/>
        </w:rPr>
        <w:t xml:space="preserve"> 3</w:t>
      </w:r>
      <w:r w:rsidRPr="00C56545">
        <w:rPr>
          <w:rFonts w:ascii="Arial" w:hAnsi="Arial" w:cs="Arial"/>
          <w:bCs/>
          <w:sz w:val="24"/>
          <w:szCs w:val="24"/>
          <w:lang w:val="en-US"/>
        </w:rPr>
        <w:t>: complete with IS or ARE. Count the objects in the picture.</w:t>
      </w: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C56545">
        <w:rPr>
          <w:rFonts w:ascii="Arial" w:hAnsi="Arial" w:cs="Arial"/>
          <w:b/>
          <w:bCs/>
          <w:color w:val="FF0000"/>
          <w:sz w:val="24"/>
          <w:szCs w:val="24"/>
        </w:rPr>
        <w:t>Completa con IS o ARE. Cuenta los objetos en la imagen.</w:t>
      </w: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C56545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4629150" cy="29051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087" t="28679" r="33979" b="11249"/>
                    <a:stretch/>
                  </pic:blipFill>
                  <pic:spPr bwMode="auto">
                    <a:xfrm>
                      <a:off x="0" y="0"/>
                      <a:ext cx="4649593" cy="291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A57A9" w:rsidRPr="00C56545" w:rsidRDefault="00BA57A9" w:rsidP="00BA57A9">
      <w:pPr>
        <w:pStyle w:val="Prrafodelista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 w:rsidRPr="00C56545">
        <w:rPr>
          <w:rFonts w:ascii="Arial" w:hAnsi="Arial" w:cs="Arial"/>
          <w:bCs/>
          <w:sz w:val="24"/>
          <w:szCs w:val="24"/>
          <w:lang w:val="en-US"/>
        </w:rPr>
        <w:lastRenderedPageBreak/>
        <w:t>There</w:t>
      </w:r>
      <w:r w:rsidR="00C56545" w:rsidRPr="00C565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5654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C56545">
        <w:rPr>
          <w:rFonts w:ascii="Arial" w:hAnsi="Arial" w:cs="Arial"/>
          <w:bCs/>
          <w:sz w:val="24"/>
          <w:szCs w:val="24"/>
          <w:u w:val="single"/>
          <w:lang w:val="en-US"/>
        </w:rPr>
        <w:t>is</w:t>
      </w:r>
      <w:proofErr w:type="gramEnd"/>
      <w:r w:rsidR="00C56545" w:rsidRPr="00C56545">
        <w:rPr>
          <w:rFonts w:ascii="Arial" w:hAnsi="Arial" w:cs="Arial"/>
          <w:bCs/>
          <w:sz w:val="24"/>
          <w:szCs w:val="24"/>
          <w:lang w:val="en-US"/>
        </w:rPr>
        <w:t xml:space="preserve">    </w:t>
      </w:r>
      <w:r w:rsidRPr="00C56545">
        <w:rPr>
          <w:rFonts w:ascii="Arial" w:hAnsi="Arial" w:cs="Arial"/>
          <w:bCs/>
          <w:sz w:val="24"/>
          <w:szCs w:val="24"/>
          <w:u w:val="single"/>
          <w:lang w:val="en-US"/>
        </w:rPr>
        <w:t>one</w:t>
      </w:r>
      <w:r w:rsidRPr="00C56545">
        <w:rPr>
          <w:rFonts w:ascii="Arial" w:hAnsi="Arial" w:cs="Arial"/>
          <w:bCs/>
          <w:sz w:val="24"/>
          <w:szCs w:val="24"/>
          <w:lang w:val="en-US"/>
        </w:rPr>
        <w:t xml:space="preserve"> board in the classroom.</w:t>
      </w: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C56545">
        <w:rPr>
          <w:rFonts w:ascii="Arial" w:hAnsi="Arial" w:cs="Arial"/>
          <w:bCs/>
          <w:sz w:val="24"/>
          <w:szCs w:val="24"/>
          <w:lang w:val="en-US"/>
        </w:rPr>
        <w:t>There</w:t>
      </w:r>
      <w:proofErr w:type="spellEnd"/>
      <w:r w:rsidRPr="00C56545">
        <w:rPr>
          <w:rFonts w:ascii="Arial" w:hAnsi="Arial" w:cs="Arial"/>
          <w:bCs/>
          <w:sz w:val="24"/>
          <w:szCs w:val="24"/>
          <w:lang w:val="en-US"/>
        </w:rPr>
        <w:t xml:space="preserve"> ___ __________ chairs in the classroom.</w:t>
      </w: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Cs/>
          <w:sz w:val="24"/>
          <w:szCs w:val="24"/>
          <w:lang w:val="en-US"/>
        </w:rPr>
        <w:t>There ___ __________computer.</w:t>
      </w: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Cs/>
          <w:sz w:val="24"/>
          <w:szCs w:val="24"/>
          <w:lang w:val="en-US"/>
        </w:rPr>
        <w:t>There ___ __________tables.</w:t>
      </w: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Cs/>
          <w:sz w:val="24"/>
          <w:szCs w:val="24"/>
          <w:lang w:val="en-US"/>
        </w:rPr>
        <w:t>There ___ __________ball.</w:t>
      </w:r>
    </w:p>
    <w:p w:rsidR="00BA57A9" w:rsidRPr="00C56545" w:rsidRDefault="00BA57A9" w:rsidP="00BA57A9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C56545">
        <w:rPr>
          <w:rFonts w:ascii="Arial" w:hAnsi="Arial" w:cs="Arial"/>
          <w:bCs/>
          <w:sz w:val="24"/>
          <w:szCs w:val="24"/>
          <w:lang w:val="en-US"/>
        </w:rPr>
        <w:t>There ___ __________apples.</w:t>
      </w:r>
    </w:p>
    <w:p w:rsidR="00BA57A9" w:rsidRPr="00C56545" w:rsidRDefault="00BA57A9" w:rsidP="00BA57A9">
      <w:pPr>
        <w:pBdr>
          <w:bottom w:val="single" w:sz="12" w:space="1" w:color="auto"/>
        </w:pBdr>
        <w:rPr>
          <w:rFonts w:ascii="Arial" w:hAnsi="Arial" w:cs="Arial"/>
        </w:rPr>
      </w:pPr>
    </w:p>
    <w:p w:rsidR="00BA57A9" w:rsidRDefault="00BA57A9" w:rsidP="00BA57A9"/>
    <w:p w:rsidR="00BA57A9" w:rsidRDefault="00BA57A9" w:rsidP="00BA57A9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  <w:r w:rsidR="00C56545">
        <w:rPr>
          <w:rFonts w:ascii="Arial" w:hAnsi="Arial" w:cs="Arial"/>
          <w:b/>
        </w:rPr>
        <w:t xml:space="preserve"> si es necesario</w:t>
      </w:r>
    </w:p>
    <w:p w:rsidR="00BA57A9" w:rsidRDefault="00BA57A9" w:rsidP="00BA57A9">
      <w:pPr>
        <w:rPr>
          <w:rFonts w:ascii="Arial" w:hAnsi="Arial" w:cs="Arial"/>
          <w:b/>
        </w:rPr>
      </w:pPr>
    </w:p>
    <w:p w:rsidR="00C56545" w:rsidRDefault="00C56545" w:rsidP="00BA5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C56545" w:rsidRPr="006135B2" w:rsidRDefault="00C56545" w:rsidP="00C5654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There</w:t>
      </w:r>
      <w:r w:rsidRPr="006135B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is </w:t>
      </w:r>
      <w:proofErr w:type="spellStart"/>
      <w:r w:rsidRPr="006135B2">
        <w:rPr>
          <w:rFonts w:ascii="Arial" w:hAnsi="Arial" w:cs="Arial"/>
          <w:b/>
          <w:bCs/>
          <w:sz w:val="24"/>
          <w:szCs w:val="24"/>
          <w:lang w:val="en-US"/>
        </w:rPr>
        <w:t>one</w:t>
      </w:r>
      <w:r w:rsidRPr="006135B2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board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in the classroom.</w:t>
      </w: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There are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twelve</w:t>
      </w:r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chairs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in the classroom.</w:t>
      </w: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There is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one</w:t>
      </w:r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computer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There three </w:t>
      </w:r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tables.</w:t>
      </w: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There is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one</w:t>
      </w:r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ball</w:t>
      </w:r>
      <w:proofErr w:type="spellEnd"/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.</w:t>
      </w:r>
    </w:p>
    <w:p w:rsidR="00C56545" w:rsidRDefault="00C56545" w:rsidP="00C56545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There are three </w:t>
      </w:r>
      <w:r w:rsidRPr="00CA023A">
        <w:rPr>
          <w:rFonts w:ascii="Arial" w:hAnsi="Arial" w:cs="Arial"/>
          <w:b/>
          <w:bCs/>
          <w:color w:val="4F81BD" w:themeColor="accent1"/>
          <w:sz w:val="24"/>
          <w:szCs w:val="24"/>
          <w:lang w:val="en-US"/>
        </w:rPr>
        <w:t>apples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:rsidR="00C56545" w:rsidRDefault="00C56545" w:rsidP="00C5654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56545" w:rsidRPr="00CA023A" w:rsidRDefault="00C56545" w:rsidP="00C56545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56545" w:rsidRPr="002B10E0" w:rsidRDefault="00C56545" w:rsidP="00BA57A9">
      <w:pPr>
        <w:rPr>
          <w:rFonts w:ascii="Arial" w:hAnsi="Arial" w:cs="Arial"/>
          <w:b/>
        </w:rPr>
      </w:pPr>
    </w:p>
    <w:p w:rsidR="00BA57A9" w:rsidRPr="00275858" w:rsidRDefault="00BA57A9" w:rsidP="00BA57A9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655CE1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BA57A9" w:rsidRDefault="00BA57A9" w:rsidP="00BA57A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BA57A9" w:rsidRPr="007D31FD" w:rsidRDefault="00BA57A9" w:rsidP="00BA57A9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BA57A9" w:rsidRDefault="00BA57A9" w:rsidP="00BA57A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BA57A9" w:rsidRPr="00FF246E" w:rsidRDefault="00BA57A9" w:rsidP="00BA57A9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BA57A9" w:rsidRPr="00275858" w:rsidRDefault="00BA57A9" w:rsidP="00BA57A9">
      <w:pPr>
        <w:pStyle w:val="Prrafodelista"/>
        <w:rPr>
          <w:rFonts w:ascii="Arial" w:hAnsi="Arial" w:cs="Arial"/>
          <w:b/>
        </w:rPr>
      </w:pPr>
    </w:p>
    <w:p w:rsidR="00BA57A9" w:rsidRPr="00275858" w:rsidRDefault="00BA57A9" w:rsidP="00BA57A9">
      <w:pPr>
        <w:rPr>
          <w:rFonts w:ascii="Arial" w:hAnsi="Arial" w:cs="Arial"/>
          <w:b/>
        </w:rPr>
      </w:pPr>
    </w:p>
    <w:p w:rsidR="00BA57A9" w:rsidRPr="00275858" w:rsidRDefault="00BA57A9" w:rsidP="00BA57A9"/>
    <w:p w:rsidR="00BA57A9" w:rsidRPr="00275858" w:rsidRDefault="00BA57A9" w:rsidP="00BA57A9"/>
    <w:p w:rsidR="00BA57A9" w:rsidRDefault="00BA57A9" w:rsidP="00BA57A9"/>
    <w:p w:rsidR="006A1024" w:rsidRDefault="002473BD"/>
    <w:sectPr w:rsidR="006A1024" w:rsidSect="00BA57A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37D"/>
    <w:multiLevelType w:val="hybridMultilevel"/>
    <w:tmpl w:val="898C4C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49BB"/>
    <w:multiLevelType w:val="hybridMultilevel"/>
    <w:tmpl w:val="F19CAC38"/>
    <w:lvl w:ilvl="0" w:tplc="E1123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C69ED"/>
    <w:multiLevelType w:val="hybridMultilevel"/>
    <w:tmpl w:val="A29257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56C9C"/>
    <w:multiLevelType w:val="hybridMultilevel"/>
    <w:tmpl w:val="F19CAC38"/>
    <w:lvl w:ilvl="0" w:tplc="E1123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57A9"/>
    <w:rsid w:val="001403F1"/>
    <w:rsid w:val="002473BD"/>
    <w:rsid w:val="00484DE1"/>
    <w:rsid w:val="00AD36C6"/>
    <w:rsid w:val="00BA57A9"/>
    <w:rsid w:val="00C5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A9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57A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7A9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BA57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57A9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csrECoq8uL0" TargetMode="External" Type="http://schemas.openxmlformats.org/officeDocument/2006/relationships/hyperlink"/><Relationship Id="rId5" Target="media/image1.png" Type="http://schemas.openxmlformats.org/officeDocument/2006/relationships/image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2020-06-05T12:33:00Z</dcterms:created>
  <dcterms:modified xsi:type="dcterms:W3CDTF">2020-06-05T12:50:00Z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262120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