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6A" w:rsidRDefault="00B8436A" w:rsidP="00B8436A">
      <w:pPr>
        <w:tabs>
          <w:tab w:val="left" w:pos="7935"/>
        </w:tabs>
        <w:rPr>
          <w:sz w:val="24"/>
          <w:szCs w:val="24"/>
        </w:rPr>
      </w:pPr>
    </w:p>
    <w:p w:rsidR="005054C0" w:rsidRDefault="005054C0" w:rsidP="007A1332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25.25pt;height:48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esolviendo conflictos"/>
          </v:shape>
        </w:pict>
      </w:r>
    </w:p>
    <w:p w:rsidR="00881E35" w:rsidRDefault="00881E35" w:rsidP="00F07AE2">
      <w:pPr>
        <w:pStyle w:val="Citadestacada"/>
        <w:jc w:val="both"/>
        <w:rPr>
          <w:sz w:val="28"/>
        </w:rPr>
      </w:pPr>
    </w:p>
    <w:p w:rsidR="00F07AE2" w:rsidRPr="00E62E27" w:rsidRDefault="00F07AE2" w:rsidP="00F07AE2">
      <w:pPr>
        <w:pStyle w:val="Citadestacada"/>
        <w:jc w:val="both"/>
        <w:rPr>
          <w:sz w:val="28"/>
        </w:rPr>
      </w:pPr>
      <w:r w:rsidRPr="00E62E27">
        <w:rPr>
          <w:sz w:val="28"/>
        </w:rPr>
        <w:t>Objetivo: Resolver conflictos de convivencia en forma autónoma, seleccionando y aplicando diversas estrategias de resolución de problemas</w:t>
      </w:r>
    </w:p>
    <w:p w:rsidR="00F07AE2" w:rsidRDefault="007A1332" w:rsidP="007A1332">
      <w:r>
        <w:tab/>
      </w:r>
    </w:p>
    <w:p w:rsidR="007A1332" w:rsidRPr="00E62E27" w:rsidRDefault="007A1332" w:rsidP="00881E35">
      <w:pPr>
        <w:pStyle w:val="Subttulo"/>
        <w:ind w:firstLine="708"/>
        <w:jc w:val="both"/>
        <w:rPr>
          <w:sz w:val="28"/>
        </w:rPr>
      </w:pPr>
      <w:r w:rsidRPr="00E62E27">
        <w:rPr>
          <w:sz w:val="28"/>
        </w:rPr>
        <w:t>La mayoría de las veces, cuando tenemos un problema o conflicto recurrimos a alguien de confianza para desahogarnos o para pedir ayuda, a veces es un amigo/a o un familiar como un hermano/a por ejemplo.</w:t>
      </w:r>
    </w:p>
    <w:p w:rsidR="007A1332" w:rsidRPr="00E62E27" w:rsidRDefault="007A1332" w:rsidP="00F07AE2">
      <w:pPr>
        <w:pStyle w:val="Subttulo"/>
        <w:jc w:val="both"/>
        <w:rPr>
          <w:sz w:val="28"/>
        </w:rPr>
      </w:pPr>
      <w:r w:rsidRPr="00E62E27">
        <w:rPr>
          <w:sz w:val="28"/>
        </w:rPr>
        <w:t>Este año, ha sido diferente, hemos cambiado nuestra rutina drásticamente, nos hemos tenido que adaptar a un escenario desconocido,</w:t>
      </w:r>
      <w:r w:rsidR="00846D7D" w:rsidRPr="00E62E27">
        <w:rPr>
          <w:sz w:val="28"/>
        </w:rPr>
        <w:t xml:space="preserve"> realizando diferentes esfuerzos, por ejemplo: no</w:t>
      </w:r>
      <w:r w:rsidRPr="00E62E27">
        <w:rPr>
          <w:sz w:val="28"/>
        </w:rPr>
        <w:t xml:space="preserve"> </w:t>
      </w:r>
      <w:r w:rsidR="00846D7D" w:rsidRPr="00E62E27">
        <w:rPr>
          <w:sz w:val="28"/>
        </w:rPr>
        <w:t xml:space="preserve">salir, dejar de ver </w:t>
      </w:r>
      <w:r w:rsidRPr="00E62E27">
        <w:rPr>
          <w:sz w:val="28"/>
        </w:rPr>
        <w:t xml:space="preserve"> a </w:t>
      </w:r>
      <w:r w:rsidR="00846D7D" w:rsidRPr="00E62E27">
        <w:rPr>
          <w:sz w:val="28"/>
        </w:rPr>
        <w:t>algunos de</w:t>
      </w:r>
      <w:r w:rsidRPr="00E62E27">
        <w:rPr>
          <w:sz w:val="28"/>
        </w:rPr>
        <w:t xml:space="preserve"> nuestros seres queridos, no salir a jugar ni ir a la escuela. Pasamos mucho tiempo encerrados con las mismas personas</w:t>
      </w:r>
      <w:r w:rsidR="00846D7D" w:rsidRPr="00E62E27">
        <w:rPr>
          <w:sz w:val="28"/>
        </w:rPr>
        <w:t xml:space="preserve"> y nuestras actividades también han cambiado, quizás nos levantamos o acostamos más tarde de lo “normal”, ocupamos computadores o celulares para hacer tareas, ver videos o guías, cocinamos en familia, usamos juegos de mesa,  etc </w:t>
      </w:r>
    </w:p>
    <w:p w:rsidR="00846D7D" w:rsidRPr="00E62E27" w:rsidRDefault="00846D7D" w:rsidP="00F07AE2">
      <w:pPr>
        <w:pStyle w:val="Subttulo"/>
        <w:jc w:val="both"/>
        <w:rPr>
          <w:sz w:val="28"/>
        </w:rPr>
      </w:pPr>
      <w:r w:rsidRPr="00E62E27">
        <w:rPr>
          <w:sz w:val="28"/>
        </w:rPr>
        <w:t>Todos estos cambios bruscos, que en algunos aspectos pueden ser positivos, también nos pueden generar conflictos, por ejemplo: a quién le toca levantar la mesa, quien ocupa el computador ahora, cuántas horas de dedicas a ayudar en casa y cuantas al celular, pelear con algún hermano o primo, etc.</w:t>
      </w:r>
    </w:p>
    <w:p w:rsidR="00F07AE2" w:rsidRDefault="00F07AE2">
      <w:r>
        <w:br w:type="page"/>
      </w:r>
    </w:p>
    <w:p w:rsidR="00F07AE2" w:rsidRDefault="00F07AE2" w:rsidP="00F07AE2">
      <w:r>
        <w:lastRenderedPageBreak/>
        <w:t>Escribe en tu cuaderno el título, objetivo y actividad</w:t>
      </w:r>
    </w:p>
    <w:p w:rsidR="00846D7D" w:rsidRPr="00E62E27" w:rsidRDefault="00846D7D" w:rsidP="00F07AE2">
      <w:pPr>
        <w:pStyle w:val="Ttulo1"/>
        <w:spacing w:before="0" w:line="240" w:lineRule="auto"/>
        <w:rPr>
          <w:color w:val="FF0000"/>
          <w:sz w:val="24"/>
          <w:u w:val="single"/>
        </w:rPr>
      </w:pPr>
      <w:r>
        <w:t>Actividad</w:t>
      </w:r>
      <w:r w:rsidR="00F07AE2">
        <w:t>: A</w:t>
      </w:r>
      <w:r w:rsidR="005054C0">
        <w:t xml:space="preserve"> través de whatsapp, meet o zoom, conversa con un amigo/a de tu curso ace</w:t>
      </w:r>
      <w:r w:rsidR="00F07AE2">
        <w:t>rca de lo que ha</w:t>
      </w:r>
      <w:r w:rsidR="005054C0">
        <w:t xml:space="preserve"> significado estar en cuarentena para ustedes y qué conflictos se han generado en </w:t>
      </w:r>
      <w:r w:rsidR="0025089A">
        <w:t>ésta situación</w:t>
      </w:r>
      <w:r w:rsidR="005054C0">
        <w:t xml:space="preserve"> </w:t>
      </w:r>
      <w:r w:rsidR="005054C0" w:rsidRPr="00E62E27">
        <w:rPr>
          <w:color w:val="FF0000"/>
          <w:u w:val="single"/>
        </w:rPr>
        <w:t>(lo que se pueda contar),</w:t>
      </w:r>
      <w:r w:rsidR="005054C0">
        <w:t xml:space="preserve"> luego escojan uno que se pueda resolver aplicando los siguientes pasos</w:t>
      </w:r>
      <w:r w:rsidR="00F07AE2">
        <w:t xml:space="preserve">. </w:t>
      </w:r>
      <w:r w:rsidR="005054C0" w:rsidRPr="00E62E27">
        <w:rPr>
          <w:color w:val="FF0000"/>
          <w:sz w:val="24"/>
          <w:u w:val="single"/>
        </w:rPr>
        <w:t>(</w:t>
      </w:r>
      <w:r w:rsidR="00E62E27" w:rsidRPr="00E62E27">
        <w:rPr>
          <w:color w:val="FF0000"/>
          <w:sz w:val="24"/>
          <w:u w:val="single"/>
        </w:rPr>
        <w:t>Si</w:t>
      </w:r>
      <w:r w:rsidR="005054C0" w:rsidRPr="00E62E27">
        <w:rPr>
          <w:color w:val="FF0000"/>
          <w:sz w:val="24"/>
          <w:u w:val="single"/>
        </w:rPr>
        <w:t xml:space="preserve"> no</w:t>
      </w:r>
      <w:r w:rsidR="00F07AE2" w:rsidRPr="00E62E27">
        <w:rPr>
          <w:color w:val="FF0000"/>
          <w:sz w:val="24"/>
          <w:u w:val="single"/>
        </w:rPr>
        <w:t xml:space="preserve"> puedes trabajar con un amigo/a </w:t>
      </w:r>
      <w:r w:rsidR="005054C0" w:rsidRPr="00E62E27">
        <w:rPr>
          <w:color w:val="FF0000"/>
          <w:sz w:val="24"/>
          <w:u w:val="single"/>
        </w:rPr>
        <w:t xml:space="preserve"> puedes </w:t>
      </w:r>
      <w:r w:rsidR="00F07AE2" w:rsidRPr="00E62E27">
        <w:rPr>
          <w:color w:val="FF0000"/>
          <w:sz w:val="24"/>
          <w:u w:val="single"/>
        </w:rPr>
        <w:t>hacerlo</w:t>
      </w:r>
      <w:r w:rsidR="005054C0" w:rsidRPr="00E62E27">
        <w:rPr>
          <w:color w:val="FF0000"/>
          <w:sz w:val="24"/>
          <w:u w:val="single"/>
        </w:rPr>
        <w:t xml:space="preserve"> con algún fam</w:t>
      </w:r>
      <w:r w:rsidR="00F07AE2" w:rsidRPr="00E62E27">
        <w:rPr>
          <w:color w:val="FF0000"/>
          <w:sz w:val="24"/>
          <w:u w:val="single"/>
        </w:rPr>
        <w:t>i</w:t>
      </w:r>
      <w:r w:rsidR="005054C0" w:rsidRPr="00E62E27">
        <w:rPr>
          <w:color w:val="FF0000"/>
          <w:sz w:val="24"/>
          <w:u w:val="single"/>
        </w:rPr>
        <w:t xml:space="preserve">liar) </w:t>
      </w:r>
    </w:p>
    <w:p w:rsidR="00F07AE2" w:rsidRDefault="00F07AE2" w:rsidP="00F07AE2"/>
    <w:tbl>
      <w:tblPr>
        <w:tblStyle w:val="Tablaconcuadrcula"/>
        <w:tblW w:w="0" w:type="auto"/>
        <w:tblLook w:val="04A0"/>
      </w:tblPr>
      <w:tblGrid>
        <w:gridCol w:w="817"/>
        <w:gridCol w:w="2410"/>
        <w:gridCol w:w="5417"/>
      </w:tblGrid>
      <w:tr w:rsidR="00FB7DFE" w:rsidTr="00E9202C">
        <w:tc>
          <w:tcPr>
            <w:tcW w:w="3227" w:type="dxa"/>
            <w:gridSpan w:val="2"/>
          </w:tcPr>
          <w:p w:rsidR="00FB7DFE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Pasos a seguir</w:t>
            </w:r>
          </w:p>
        </w:tc>
        <w:tc>
          <w:tcPr>
            <w:tcW w:w="5417" w:type="dxa"/>
          </w:tcPr>
          <w:p w:rsidR="00FB7DFE" w:rsidRDefault="00FB7DFE" w:rsidP="00FB7DFE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Ejemplo 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Definen el problema</w:t>
            </w:r>
          </w:p>
        </w:tc>
        <w:tc>
          <w:tcPr>
            <w:tcW w:w="5417" w:type="dxa"/>
          </w:tcPr>
          <w:p w:rsidR="00F07AE2" w:rsidRDefault="00FB7DFE" w:rsidP="00FB7DFE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Peleas </w:t>
            </w:r>
            <w:r w:rsidR="00F07AE2">
              <w:rPr>
                <w:sz w:val="24"/>
                <w:szCs w:val="24"/>
              </w:rPr>
              <w:t xml:space="preserve">con mi hermano por </w:t>
            </w:r>
            <w:r>
              <w:rPr>
                <w:sz w:val="24"/>
                <w:szCs w:val="24"/>
              </w:rPr>
              <w:t>quién debe darle comida al gato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Analizan el problema</w:t>
            </w:r>
          </w:p>
        </w:tc>
        <w:tc>
          <w:tcPr>
            <w:tcW w:w="5417" w:type="dxa"/>
          </w:tcPr>
          <w:p w:rsidR="00F07AE2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complicado porque mi mamá nos reta, y discutimos y a veces el gato queda sin su comida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Generan alternativas de solución</w:t>
            </w:r>
          </w:p>
        </w:tc>
        <w:tc>
          <w:tcPr>
            <w:tcW w:w="5417" w:type="dxa"/>
          </w:tcPr>
          <w:p w:rsidR="00F07AE2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Podríamos hacer un calendario, un dia mi hermano y otro día yo</w:t>
            </w:r>
          </w:p>
          <w:p w:rsidR="00FB7DFE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podríamos hacer un horario y mi hermano le da comida en la mañana y yo en la tarde.</w:t>
            </w:r>
          </w:p>
          <w:p w:rsidR="00FB7DFE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Podríamos poner una alarma para acordarnos de la comida del gato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Evalúan alternativas de solución</w:t>
            </w:r>
          </w:p>
        </w:tc>
        <w:tc>
          <w:tcPr>
            <w:tcW w:w="5417" w:type="dxa"/>
          </w:tcPr>
          <w:p w:rsidR="00F07AE2" w:rsidRDefault="00FB7DFE" w:rsidP="00FB7DFE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Hacer un calendario nos haría perder el hábito.</w:t>
            </w:r>
          </w:p>
          <w:p w:rsidR="00FB7DFE" w:rsidRDefault="00FB7DFE" w:rsidP="00FB7DFE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Hacer un horario puede servir</w:t>
            </w:r>
          </w:p>
          <w:p w:rsidR="00FB7DFE" w:rsidRDefault="00FB7DFE" w:rsidP="00FB7DFE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Poner alarmas nos ayudará a recordar la fecha y hora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Elijen la alternativa más adecuada</w:t>
            </w:r>
          </w:p>
        </w:tc>
        <w:tc>
          <w:tcPr>
            <w:tcW w:w="5417" w:type="dxa"/>
          </w:tcPr>
          <w:p w:rsidR="00F07AE2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Elijo organizarnos por horarios, mi hermano pone una alarma para darle comida en la mañana y yo me creo una alarma para darle comida en la tarde</w:t>
            </w:r>
          </w:p>
        </w:tc>
      </w:tr>
      <w:tr w:rsidR="00F07AE2" w:rsidTr="00F07AE2">
        <w:tc>
          <w:tcPr>
            <w:tcW w:w="817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F07AE2" w:rsidRDefault="00F07AE2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Implementan la opción elegida</w:t>
            </w:r>
          </w:p>
        </w:tc>
        <w:tc>
          <w:tcPr>
            <w:tcW w:w="5417" w:type="dxa"/>
          </w:tcPr>
          <w:p w:rsidR="00F07AE2" w:rsidRDefault="00FB7DFE" w:rsidP="007A1332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Escribimos el horario en un papel que queda pegado en la cocina, cada uno pone la alarma en su celular para recordar cuándo es su turno.</w:t>
            </w:r>
          </w:p>
        </w:tc>
      </w:tr>
    </w:tbl>
    <w:p w:rsidR="007A1332" w:rsidRDefault="007A1332" w:rsidP="007A1332">
      <w:pPr>
        <w:tabs>
          <w:tab w:val="left" w:pos="7935"/>
        </w:tabs>
        <w:rPr>
          <w:sz w:val="24"/>
          <w:szCs w:val="24"/>
        </w:rPr>
      </w:pPr>
    </w:p>
    <w:p w:rsidR="00B8436A" w:rsidRPr="00E62E27" w:rsidRDefault="00FB7DFE" w:rsidP="00B8436A">
      <w:pPr>
        <w:tabs>
          <w:tab w:val="left" w:pos="7935"/>
        </w:tabs>
        <w:rPr>
          <w:b/>
          <w:sz w:val="24"/>
          <w:szCs w:val="24"/>
        </w:rPr>
      </w:pPr>
      <w:r w:rsidRPr="00E62E27">
        <w:rPr>
          <w:b/>
          <w:sz w:val="24"/>
          <w:szCs w:val="24"/>
        </w:rPr>
        <w:t>Esta actividad la pueden hacer en el cuaderno y enviar la foto o resolverla en este mismo documento de Word</w:t>
      </w:r>
      <w:r w:rsidR="00E62E27">
        <w:rPr>
          <w:b/>
          <w:sz w:val="24"/>
          <w:szCs w:val="24"/>
        </w:rPr>
        <w:t xml:space="preserve"> (se adjunta tabla para completar)</w:t>
      </w:r>
      <w:r w:rsidRPr="00E62E27">
        <w:rPr>
          <w:b/>
          <w:sz w:val="24"/>
          <w:szCs w:val="24"/>
        </w:rPr>
        <w:t xml:space="preserve"> y enviarla al correo </w:t>
      </w:r>
      <w:hyperlink r:id="rId8" w:history="1">
        <w:r w:rsidRPr="00E62E27">
          <w:rPr>
            <w:rStyle w:val="Hipervnculo"/>
            <w:b/>
            <w:sz w:val="24"/>
            <w:szCs w:val="24"/>
          </w:rPr>
          <w:t>lorena.ureta@laprovidenciarecoleta.cl</w:t>
        </w:r>
      </w:hyperlink>
      <w:r w:rsidRPr="00E62E27">
        <w:rPr>
          <w:b/>
          <w:sz w:val="24"/>
          <w:szCs w:val="24"/>
        </w:rPr>
        <w:t xml:space="preserve"> </w:t>
      </w:r>
    </w:p>
    <w:p w:rsidR="00E62E27" w:rsidRPr="00E62E27" w:rsidRDefault="00E62E27" w:rsidP="00E62E27">
      <w:pPr>
        <w:spacing w:after="0"/>
        <w:rPr>
          <w:b/>
        </w:rPr>
      </w:pPr>
      <w:r w:rsidRPr="00E62E27">
        <w:rPr>
          <w:b/>
        </w:rPr>
        <w:t xml:space="preserve">Es muy importante que estén los nombres de los participantes. </w:t>
      </w:r>
    </w:p>
    <w:p w:rsidR="00FB7DFE" w:rsidRPr="00E62E27" w:rsidRDefault="00E62E27" w:rsidP="00E62E27">
      <w:pPr>
        <w:spacing w:after="0"/>
        <w:rPr>
          <w:b/>
        </w:rPr>
      </w:pPr>
      <w:r w:rsidRPr="00E62E27">
        <w:rPr>
          <w:b/>
        </w:rPr>
        <w:t>Si trabajas con un compañero/a envían un solo trabajo por pareja</w:t>
      </w:r>
    </w:p>
    <w:p w:rsidR="00E62E27" w:rsidRPr="00E62E27" w:rsidRDefault="00E62E27">
      <w:pPr>
        <w:rPr>
          <w:b/>
          <w:sz w:val="24"/>
          <w:szCs w:val="24"/>
        </w:rPr>
      </w:pPr>
      <w:r w:rsidRPr="00E62E27">
        <w:rPr>
          <w:b/>
          <w:sz w:val="24"/>
          <w:szCs w:val="24"/>
        </w:rPr>
        <w:br w:type="page"/>
      </w:r>
    </w:p>
    <w:p w:rsidR="00FB7DFE" w:rsidRPr="00E62E27" w:rsidRDefault="00E62E27" w:rsidP="00E62E27">
      <w:pPr>
        <w:tabs>
          <w:tab w:val="left" w:pos="7935"/>
        </w:tabs>
        <w:spacing w:after="0"/>
        <w:rPr>
          <w:rFonts w:ascii="Bradley Hand ITC" w:hAnsi="Bradley Hand ITC"/>
          <w:b/>
          <w:sz w:val="32"/>
          <w:szCs w:val="24"/>
        </w:rPr>
      </w:pPr>
      <w:r w:rsidRPr="00E62E27">
        <w:rPr>
          <w:rFonts w:ascii="Bookman Old Style" w:hAnsi="Bookman Old Style"/>
          <w:b/>
          <w:sz w:val="32"/>
          <w:szCs w:val="24"/>
        </w:rPr>
        <w:lastRenderedPageBreak/>
        <w:t>Nombres</w:t>
      </w:r>
      <w:r w:rsidRPr="00E62E27">
        <w:rPr>
          <w:rFonts w:ascii="Bradley Hand ITC" w:hAnsi="Bradley Hand ITC"/>
          <w:b/>
          <w:sz w:val="32"/>
          <w:szCs w:val="24"/>
        </w:rPr>
        <w:t>: _______________________</w:t>
      </w:r>
    </w:p>
    <w:p w:rsidR="00E62E27" w:rsidRPr="00E62E27" w:rsidRDefault="00E62E27" w:rsidP="00E62E27">
      <w:pPr>
        <w:tabs>
          <w:tab w:val="left" w:pos="7935"/>
        </w:tabs>
        <w:spacing w:after="0"/>
        <w:rPr>
          <w:rFonts w:ascii="Bradley Hand ITC" w:hAnsi="Bradley Hand ITC"/>
          <w:b/>
          <w:sz w:val="32"/>
          <w:szCs w:val="24"/>
        </w:rPr>
      </w:pPr>
      <w:r w:rsidRPr="00E62E27">
        <w:rPr>
          <w:rFonts w:ascii="Bradley Hand ITC" w:hAnsi="Bradley Hand ITC"/>
          <w:b/>
          <w:sz w:val="32"/>
          <w:szCs w:val="24"/>
        </w:rPr>
        <w:t xml:space="preserve">               </w:t>
      </w:r>
      <w:r>
        <w:rPr>
          <w:rFonts w:ascii="Bradley Hand ITC" w:hAnsi="Bradley Hand ITC"/>
          <w:b/>
          <w:sz w:val="32"/>
          <w:szCs w:val="24"/>
        </w:rPr>
        <w:t xml:space="preserve">   </w:t>
      </w:r>
      <w:r w:rsidRPr="00E62E27">
        <w:rPr>
          <w:rFonts w:ascii="Bradley Hand ITC" w:hAnsi="Bradley Hand ITC"/>
          <w:b/>
          <w:sz w:val="32"/>
          <w:szCs w:val="24"/>
        </w:rPr>
        <w:t xml:space="preserve">  _______________________</w:t>
      </w:r>
    </w:p>
    <w:tbl>
      <w:tblPr>
        <w:tblStyle w:val="Cuadrculamedia3-nfasis6"/>
        <w:tblW w:w="0" w:type="auto"/>
        <w:tblLook w:val="04A0"/>
      </w:tblPr>
      <w:tblGrid>
        <w:gridCol w:w="402"/>
        <w:gridCol w:w="2261"/>
        <w:gridCol w:w="5984"/>
      </w:tblGrid>
      <w:tr w:rsidR="00E62E27" w:rsidTr="00E62E27">
        <w:trPr>
          <w:cnfStyle w:val="100000000000"/>
        </w:trPr>
        <w:tc>
          <w:tcPr>
            <w:cnfStyle w:val="001000000000"/>
            <w:tcW w:w="402" w:type="dxa"/>
          </w:tcPr>
          <w:p w:rsidR="00E62E27" w:rsidRDefault="00E62E27" w:rsidP="00E62E27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1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Definen el problema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1000000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1000000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100000000000"/>
              <w:rPr>
                <w:sz w:val="24"/>
                <w:szCs w:val="24"/>
              </w:rPr>
            </w:pPr>
          </w:p>
        </w:tc>
      </w:tr>
      <w:tr w:rsidR="00E62E27" w:rsidTr="00E62E27">
        <w:trPr>
          <w:cnfStyle w:val="000000100000"/>
        </w:trPr>
        <w:tc>
          <w:tcPr>
            <w:cnfStyle w:val="001000000000"/>
            <w:tcW w:w="402" w:type="dxa"/>
          </w:tcPr>
          <w:p w:rsidR="00E62E27" w:rsidRDefault="00E62E27" w:rsidP="007A2678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Analizan el problema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</w:tc>
      </w:tr>
      <w:tr w:rsidR="00E62E27" w:rsidTr="00E62E27">
        <w:tc>
          <w:tcPr>
            <w:cnfStyle w:val="001000000000"/>
            <w:tcW w:w="402" w:type="dxa"/>
          </w:tcPr>
          <w:p w:rsidR="00E62E27" w:rsidRDefault="00E62E27" w:rsidP="007A2678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Generan alternativas de solución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</w:p>
        </w:tc>
      </w:tr>
      <w:tr w:rsidR="00E62E27" w:rsidTr="00E62E27">
        <w:trPr>
          <w:cnfStyle w:val="000000100000"/>
        </w:trPr>
        <w:tc>
          <w:tcPr>
            <w:cnfStyle w:val="001000000000"/>
            <w:tcW w:w="402" w:type="dxa"/>
          </w:tcPr>
          <w:p w:rsidR="00E62E27" w:rsidRDefault="00E62E27" w:rsidP="007A2678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Evalúan alternativas de solución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</w:tc>
      </w:tr>
      <w:tr w:rsidR="00E62E27" w:rsidTr="00E62E27">
        <w:tc>
          <w:tcPr>
            <w:cnfStyle w:val="001000000000"/>
            <w:tcW w:w="402" w:type="dxa"/>
          </w:tcPr>
          <w:p w:rsidR="00E62E27" w:rsidRDefault="00E62E27" w:rsidP="007A2678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Elijen la alternativa más adecuada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000000"/>
              <w:rPr>
                <w:sz w:val="24"/>
                <w:szCs w:val="24"/>
              </w:rPr>
            </w:pPr>
          </w:p>
        </w:tc>
      </w:tr>
      <w:tr w:rsidR="00E62E27" w:rsidTr="00E62E27">
        <w:trPr>
          <w:cnfStyle w:val="000000100000"/>
        </w:trPr>
        <w:tc>
          <w:tcPr>
            <w:cnfStyle w:val="001000000000"/>
            <w:tcW w:w="402" w:type="dxa"/>
          </w:tcPr>
          <w:p w:rsidR="00E62E27" w:rsidRDefault="00E62E27" w:rsidP="007A2678">
            <w:pPr>
              <w:tabs>
                <w:tab w:val="left" w:pos="79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1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Implementan la opción elegida</w:t>
            </w:r>
          </w:p>
        </w:tc>
        <w:tc>
          <w:tcPr>
            <w:tcW w:w="5984" w:type="dxa"/>
          </w:tcPr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  <w:p w:rsidR="00E62E27" w:rsidRDefault="00E62E27" w:rsidP="007A2678">
            <w:pPr>
              <w:tabs>
                <w:tab w:val="left" w:pos="7935"/>
              </w:tabs>
              <w:cnfStyle w:val="000000100000"/>
              <w:rPr>
                <w:sz w:val="24"/>
                <w:szCs w:val="24"/>
              </w:rPr>
            </w:pPr>
          </w:p>
        </w:tc>
      </w:tr>
    </w:tbl>
    <w:p w:rsidR="00E62E27" w:rsidRDefault="00E62E27" w:rsidP="00881E35">
      <w:pPr>
        <w:pStyle w:val="Sinespaciado"/>
      </w:pPr>
      <w:bookmarkStart w:id="0" w:name="_GoBack"/>
      <w:bookmarkEnd w:id="0"/>
    </w:p>
    <w:sectPr w:rsidR="00E62E27" w:rsidSect="0034460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BCE" w:rsidRDefault="009C0BCE" w:rsidP="00B8436A">
      <w:pPr>
        <w:spacing w:after="0" w:line="240" w:lineRule="auto"/>
      </w:pPr>
      <w:r>
        <w:separator/>
      </w:r>
    </w:p>
  </w:endnote>
  <w:endnote w:type="continuationSeparator" w:id="1">
    <w:p w:rsidR="009C0BCE" w:rsidRDefault="009C0BCE" w:rsidP="00B8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BCE" w:rsidRDefault="009C0BCE" w:rsidP="00B8436A">
      <w:pPr>
        <w:spacing w:after="0" w:line="240" w:lineRule="auto"/>
      </w:pPr>
      <w:r>
        <w:separator/>
      </w:r>
    </w:p>
  </w:footnote>
  <w:footnote w:type="continuationSeparator" w:id="1">
    <w:p w:rsidR="009C0BCE" w:rsidRDefault="009C0BCE" w:rsidP="00B8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36A" w:rsidRDefault="00B8436A">
    <w:pPr>
      <w:pStyle w:val="Encabezado"/>
    </w:pPr>
    <w:r w:rsidRPr="00B8436A">
      <w:drawing>
        <wp:inline distT="0" distB="0" distL="0" distR="0">
          <wp:extent cx="1598295" cy="779145"/>
          <wp:effectExtent l="0" t="0" r="0" b="0"/>
          <wp:docPr id="8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436A" w:rsidRDefault="00B8436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E2E"/>
    <w:multiLevelType w:val="hybridMultilevel"/>
    <w:tmpl w:val="43A81A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7F79"/>
    <w:multiLevelType w:val="hybridMultilevel"/>
    <w:tmpl w:val="1BB07C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C5510"/>
    <w:multiLevelType w:val="hybridMultilevel"/>
    <w:tmpl w:val="3D3A65AE"/>
    <w:lvl w:ilvl="0" w:tplc="0C0A000F">
      <w:start w:val="1"/>
      <w:numFmt w:val="decimal"/>
      <w:lvlText w:val="%1."/>
      <w:lvlJc w:val="left"/>
      <w:pPr>
        <w:ind w:left="472" w:hanging="360"/>
      </w:pPr>
    </w:lvl>
    <w:lvl w:ilvl="1" w:tplc="0C0A0019" w:tentative="1">
      <w:start w:val="1"/>
      <w:numFmt w:val="lowerLetter"/>
      <w:lvlText w:val="%2."/>
      <w:lvlJc w:val="left"/>
      <w:pPr>
        <w:ind w:left="1192" w:hanging="360"/>
      </w:pPr>
    </w:lvl>
    <w:lvl w:ilvl="2" w:tplc="0C0A001B" w:tentative="1">
      <w:start w:val="1"/>
      <w:numFmt w:val="lowerRoman"/>
      <w:lvlText w:val="%3."/>
      <w:lvlJc w:val="right"/>
      <w:pPr>
        <w:ind w:left="1912" w:hanging="180"/>
      </w:pPr>
    </w:lvl>
    <w:lvl w:ilvl="3" w:tplc="0C0A000F" w:tentative="1">
      <w:start w:val="1"/>
      <w:numFmt w:val="decimal"/>
      <w:lvlText w:val="%4."/>
      <w:lvlJc w:val="left"/>
      <w:pPr>
        <w:ind w:left="2632" w:hanging="360"/>
      </w:pPr>
    </w:lvl>
    <w:lvl w:ilvl="4" w:tplc="0C0A0019" w:tentative="1">
      <w:start w:val="1"/>
      <w:numFmt w:val="lowerLetter"/>
      <w:lvlText w:val="%5."/>
      <w:lvlJc w:val="left"/>
      <w:pPr>
        <w:ind w:left="3352" w:hanging="360"/>
      </w:pPr>
    </w:lvl>
    <w:lvl w:ilvl="5" w:tplc="0C0A001B" w:tentative="1">
      <w:start w:val="1"/>
      <w:numFmt w:val="lowerRoman"/>
      <w:lvlText w:val="%6."/>
      <w:lvlJc w:val="right"/>
      <w:pPr>
        <w:ind w:left="4072" w:hanging="180"/>
      </w:pPr>
    </w:lvl>
    <w:lvl w:ilvl="6" w:tplc="0C0A000F" w:tentative="1">
      <w:start w:val="1"/>
      <w:numFmt w:val="decimal"/>
      <w:lvlText w:val="%7."/>
      <w:lvlJc w:val="left"/>
      <w:pPr>
        <w:ind w:left="4792" w:hanging="360"/>
      </w:pPr>
    </w:lvl>
    <w:lvl w:ilvl="7" w:tplc="0C0A0019" w:tentative="1">
      <w:start w:val="1"/>
      <w:numFmt w:val="lowerLetter"/>
      <w:lvlText w:val="%8."/>
      <w:lvlJc w:val="left"/>
      <w:pPr>
        <w:ind w:left="5512" w:hanging="360"/>
      </w:pPr>
    </w:lvl>
    <w:lvl w:ilvl="8" w:tplc="0C0A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36A"/>
    <w:rsid w:val="0025089A"/>
    <w:rsid w:val="00254D40"/>
    <w:rsid w:val="0034460D"/>
    <w:rsid w:val="005054C0"/>
    <w:rsid w:val="005E2DF1"/>
    <w:rsid w:val="007A1332"/>
    <w:rsid w:val="00846D7D"/>
    <w:rsid w:val="00881E35"/>
    <w:rsid w:val="009C0BCE"/>
    <w:rsid w:val="00B8436A"/>
    <w:rsid w:val="00E62E27"/>
    <w:rsid w:val="00F07AE2"/>
    <w:rsid w:val="00FB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0D"/>
  </w:style>
  <w:style w:type="paragraph" w:styleId="Ttulo1">
    <w:name w:val="heading 1"/>
    <w:basedOn w:val="Normal"/>
    <w:next w:val="Normal"/>
    <w:link w:val="Ttulo1Car"/>
    <w:uiPriority w:val="9"/>
    <w:qFormat/>
    <w:rsid w:val="00F07A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843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843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8436A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8436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84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36A"/>
  </w:style>
  <w:style w:type="paragraph" w:styleId="Piedepgina">
    <w:name w:val="footer"/>
    <w:basedOn w:val="Normal"/>
    <w:link w:val="PiedepginaCar"/>
    <w:uiPriority w:val="99"/>
    <w:semiHidden/>
    <w:unhideWhenUsed/>
    <w:rsid w:val="00B843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436A"/>
  </w:style>
  <w:style w:type="paragraph" w:styleId="Textodeglobo">
    <w:name w:val="Balloon Text"/>
    <w:basedOn w:val="Normal"/>
    <w:link w:val="TextodegloboCar"/>
    <w:uiPriority w:val="99"/>
    <w:semiHidden/>
    <w:unhideWhenUsed/>
    <w:rsid w:val="00B8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36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7A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07A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7AE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7AE2"/>
    <w:rPr>
      <w:b/>
      <w:bCs/>
      <w:i/>
      <w:i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F07A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F07A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7A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7A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FB7DFE"/>
    <w:rPr>
      <w:color w:val="0000FF" w:themeColor="hyperlink"/>
      <w:u w:val="single"/>
    </w:rPr>
  </w:style>
  <w:style w:type="table" w:styleId="Cuadrculamedia3-nfasis6">
    <w:name w:val="Medium Grid 3 Accent 6"/>
    <w:basedOn w:val="Tablanormal"/>
    <w:uiPriority w:val="69"/>
    <w:rsid w:val="00E62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ureta@laprovidenciarecolet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7C95-C680-4FCC-A932-27210A99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MEDIACION ESCOLAR</dc:creator>
  <cp:lastModifiedBy>MEDIACION ESCOLAR</cp:lastModifiedBy>
  <cp:revision>4</cp:revision>
  <dcterms:created xsi:type="dcterms:W3CDTF">2020-06-28T00:48:00Z</dcterms:created>
  <dcterms:modified xsi:type="dcterms:W3CDTF">2020-06-28T02:05:00Z</dcterms:modified>
</cp:coreProperties>
</file>