
<file path=[Content_Types].xml><?xml version="1.0" encoding="utf-8"?>
<Types xmlns="http://schemas.openxmlformats.org/package/2006/content-types">
  <Override ContentType="application/vnd.openxmlformats-officedocument.wordprocessingml.footnotes+xml" PartName="/word/footnotes.xml"/>
  <Default ContentType="image/png" Extension="png"/>
  <Override ContentType="application/vnd.openxmlformats-officedocument.customXmlProperties+xml" PartName="/customXml/itemProps1.xml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endnotes+xml" PartName="/word/endnot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officedocument.wordprocessingml.header+xml" PartName="/word/header1.xml"/>
  <Override ContentType="application/vnd.openxmlformats-package.core-properties+xml" PartName="/docProps/core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3AB" w:rsidRPr="00580993" w:rsidRDefault="00D20475" w:rsidP="000263AB">
      <w:pPr>
        <w:pStyle w:val="NormalWeb"/>
        <w:spacing w:before="57" w:beforeAutospacing="0" w:after="0" w:afterAutospacing="0"/>
        <w:ind w:right="112"/>
        <w:jc w:val="center"/>
        <w:rPr>
          <w:rFonts w:ascii="Century Gothic" w:hAnsi="Century Gothic"/>
          <w:b/>
          <w:color w:val="000000"/>
          <w:sz w:val="28"/>
          <w:szCs w:val="22"/>
          <w:u w:val="single"/>
        </w:rPr>
      </w:pPr>
      <w:r w:rsidRPr="00580993">
        <w:rPr>
          <w:rFonts w:ascii="Century Gothic" w:hAnsi="Century Gothic"/>
          <w:b/>
          <w:color w:val="000000"/>
          <w:sz w:val="28"/>
          <w:szCs w:val="22"/>
          <w:u w:val="single"/>
        </w:rPr>
        <w:t xml:space="preserve">Actividades - </w:t>
      </w:r>
      <w:r w:rsidR="000263AB" w:rsidRPr="00580993">
        <w:rPr>
          <w:rFonts w:ascii="Century Gothic" w:hAnsi="Century Gothic"/>
          <w:b/>
          <w:color w:val="000000"/>
          <w:sz w:val="28"/>
          <w:szCs w:val="22"/>
          <w:u w:val="single"/>
        </w:rPr>
        <w:t xml:space="preserve"> S</w:t>
      </w:r>
      <w:r w:rsidRPr="00580993">
        <w:rPr>
          <w:rFonts w:ascii="Century Gothic" w:hAnsi="Century Gothic"/>
          <w:b/>
          <w:color w:val="000000"/>
          <w:sz w:val="28"/>
          <w:szCs w:val="22"/>
          <w:u w:val="single"/>
        </w:rPr>
        <w:t>emana 30 de Junio al 03 de Julio</w:t>
      </w:r>
    </w:p>
    <w:p w:rsidR="000263AB" w:rsidRPr="00580993" w:rsidRDefault="000263AB" w:rsidP="000263AB">
      <w:pPr>
        <w:pStyle w:val="NormalWeb"/>
        <w:spacing w:before="57" w:beforeAutospacing="0" w:after="0" w:afterAutospacing="0"/>
        <w:ind w:right="112"/>
        <w:rPr>
          <w:rFonts w:ascii="Century Gothic" w:hAnsi="Century Gothic"/>
          <w:b/>
          <w:color w:val="000000"/>
          <w:sz w:val="22"/>
          <w:szCs w:val="22"/>
          <w:u w:val="single"/>
        </w:rPr>
      </w:pPr>
    </w:p>
    <w:p w:rsidR="00580993" w:rsidRDefault="00580993" w:rsidP="00580993">
      <w:pPr>
        <w:pStyle w:val="NormalWeb"/>
        <w:spacing w:before="57" w:beforeAutospacing="0" w:after="0" w:afterAutospacing="0"/>
        <w:ind w:left="708" w:right="112"/>
        <w:jc w:val="both"/>
        <w:rPr>
          <w:rFonts w:ascii="Century Gothic" w:hAnsi="Century Gothic" w:cs="Arial"/>
          <w:color w:val="000000"/>
          <w:szCs w:val="22"/>
        </w:rPr>
      </w:pPr>
    </w:p>
    <w:p w:rsidR="00C24105" w:rsidRPr="00580993" w:rsidRDefault="00580993" w:rsidP="001F4B4B">
      <w:pPr>
        <w:pStyle w:val="NormalWeb"/>
        <w:spacing w:before="57" w:beforeAutospacing="0" w:after="0" w:afterAutospacing="0" w:line="276" w:lineRule="auto"/>
        <w:ind w:right="112"/>
        <w:jc w:val="both"/>
        <w:rPr>
          <w:rFonts w:ascii="Century Gothic" w:hAnsi="Century Gothic" w:cs="Arial"/>
          <w:color w:val="000000"/>
          <w:szCs w:val="22"/>
        </w:rPr>
      </w:pPr>
      <w:r w:rsidRPr="00580993">
        <w:rPr>
          <w:rFonts w:ascii="Century Gothic" w:hAnsi="Century Gothic" w:cs="Arial"/>
          <w:color w:val="000000"/>
          <w:szCs w:val="22"/>
        </w:rPr>
        <w:t>H</w:t>
      </w:r>
      <w:r w:rsidR="00C24105" w:rsidRPr="00580993">
        <w:rPr>
          <w:rFonts w:ascii="Century Gothic" w:hAnsi="Century Gothic" w:cs="Arial"/>
          <w:color w:val="000000"/>
          <w:szCs w:val="22"/>
        </w:rPr>
        <w:t xml:space="preserve">ola niñas y niños, espero que todas y todos se encuentren muy bien. </w:t>
      </w:r>
    </w:p>
    <w:p w:rsidR="00C24105" w:rsidRPr="00580993" w:rsidRDefault="00C24105" w:rsidP="001F4B4B">
      <w:pPr>
        <w:pStyle w:val="NormalWeb"/>
        <w:spacing w:before="57" w:beforeAutospacing="0" w:after="0" w:afterAutospacing="0" w:line="276" w:lineRule="auto"/>
        <w:ind w:right="112"/>
        <w:jc w:val="both"/>
        <w:rPr>
          <w:rFonts w:ascii="Century Gothic" w:hAnsi="Century Gothic" w:cs="Arial"/>
          <w:color w:val="000000"/>
          <w:szCs w:val="22"/>
        </w:rPr>
      </w:pPr>
      <w:r w:rsidRPr="00580993">
        <w:rPr>
          <w:rFonts w:ascii="Century Gothic" w:hAnsi="Century Gothic" w:cs="Arial"/>
          <w:color w:val="000000"/>
          <w:szCs w:val="22"/>
        </w:rPr>
        <w:t xml:space="preserve">A continuación les presento las actividades para esta semana. </w:t>
      </w:r>
    </w:p>
    <w:p w:rsidR="00C24105" w:rsidRPr="00580993" w:rsidRDefault="00C24105" w:rsidP="001F4B4B">
      <w:pPr>
        <w:pStyle w:val="NormalWeb"/>
        <w:spacing w:before="57" w:beforeAutospacing="0" w:after="0" w:afterAutospacing="0" w:line="276" w:lineRule="auto"/>
        <w:ind w:right="112"/>
        <w:jc w:val="both"/>
        <w:rPr>
          <w:rFonts w:ascii="Century Gothic" w:hAnsi="Century Gothic" w:cs="Arial"/>
          <w:color w:val="000000"/>
          <w:szCs w:val="22"/>
        </w:rPr>
      </w:pPr>
      <w:r w:rsidRPr="00580993">
        <w:rPr>
          <w:rFonts w:ascii="Century Gothic" w:hAnsi="Century Gothic" w:cs="Arial"/>
          <w:color w:val="000000"/>
          <w:szCs w:val="22"/>
        </w:rPr>
        <w:t>Esta semana tiene un feriado, por lo tanto envío 2 sesiones de trabajo.</w:t>
      </w:r>
    </w:p>
    <w:p w:rsidR="00C24105" w:rsidRPr="00580993" w:rsidRDefault="00C24105" w:rsidP="001F4B4B">
      <w:pPr>
        <w:pStyle w:val="NormalWeb"/>
        <w:spacing w:before="57" w:beforeAutospacing="0" w:after="0" w:afterAutospacing="0" w:line="276" w:lineRule="auto"/>
        <w:ind w:right="112"/>
        <w:jc w:val="both"/>
        <w:rPr>
          <w:rFonts w:ascii="Century Gothic" w:hAnsi="Century Gothic" w:cs="Arial"/>
          <w:color w:val="000000"/>
          <w:szCs w:val="22"/>
        </w:rPr>
      </w:pPr>
      <w:r w:rsidRPr="00580993">
        <w:rPr>
          <w:rFonts w:ascii="Century Gothic" w:hAnsi="Century Gothic" w:cs="Arial"/>
          <w:color w:val="000000"/>
          <w:szCs w:val="22"/>
        </w:rPr>
        <w:t xml:space="preserve"> </w:t>
      </w:r>
    </w:p>
    <w:p w:rsidR="00C24105" w:rsidRPr="00580993" w:rsidRDefault="00C24105" w:rsidP="00C24105">
      <w:pPr>
        <w:pStyle w:val="NormalWeb"/>
        <w:spacing w:before="57" w:beforeAutospacing="0" w:after="0" w:afterAutospacing="0"/>
        <w:ind w:right="112"/>
        <w:jc w:val="both"/>
        <w:rPr>
          <w:rFonts w:ascii="Century Gothic" w:hAnsi="Century Gothic" w:cs="Arial"/>
          <w:color w:val="000000"/>
          <w:sz w:val="28"/>
          <w:szCs w:val="22"/>
        </w:rPr>
      </w:pPr>
      <w:r w:rsidRPr="00580993">
        <w:rPr>
          <w:rFonts w:ascii="Century Gothic" w:hAnsi="Century Gothic" w:cs="Arial"/>
          <w:color w:val="000000"/>
          <w:szCs w:val="22"/>
        </w:rPr>
        <w:t xml:space="preserve">                                     Un abrazo enorme para todos y todas. </w:t>
      </w:r>
      <w:r w:rsidRPr="00580993">
        <w:rPr>
          <w:rFonts w:ascii="Century Gothic" w:hAnsi="Century Gothic" w:cs="Arial"/>
          <w:color w:val="000000"/>
          <w:szCs w:val="22"/>
        </w:rPr>
        <w:sym w:font="Wingdings" w:char="F04A"/>
      </w:r>
      <w:r w:rsidRPr="00580993">
        <w:rPr>
          <w:rFonts w:ascii="Century Gothic" w:hAnsi="Century Gothic" w:cs="Arial"/>
          <w:color w:val="000000"/>
          <w:szCs w:val="22"/>
        </w:rPr>
        <w:t xml:space="preserve"> </w:t>
      </w:r>
    </w:p>
    <w:p w:rsidR="00D20475" w:rsidRPr="00580993" w:rsidRDefault="00D20475" w:rsidP="000263AB">
      <w:pPr>
        <w:pStyle w:val="NormalWeb"/>
        <w:spacing w:before="57" w:beforeAutospacing="0" w:after="0" w:afterAutospacing="0"/>
        <w:ind w:right="112"/>
        <w:rPr>
          <w:rFonts w:ascii="Century Gothic" w:hAnsi="Century Gothic"/>
          <w:b/>
          <w:color w:val="000000"/>
          <w:sz w:val="22"/>
          <w:szCs w:val="22"/>
          <w:u w:val="single"/>
        </w:rPr>
      </w:pPr>
    </w:p>
    <w:p w:rsidR="00D20475" w:rsidRPr="00580993" w:rsidRDefault="00D20475" w:rsidP="000263AB">
      <w:pPr>
        <w:pStyle w:val="NormalWeb"/>
        <w:spacing w:before="57" w:beforeAutospacing="0" w:after="0" w:afterAutospacing="0"/>
        <w:ind w:right="112"/>
        <w:rPr>
          <w:rFonts w:ascii="Century Gothic" w:hAnsi="Century Gothic"/>
          <w:b/>
          <w:color w:val="000000"/>
          <w:sz w:val="22"/>
          <w:szCs w:val="22"/>
          <w:u w:val="single"/>
        </w:rPr>
      </w:pPr>
    </w:p>
    <w:p w:rsidR="00976E83" w:rsidRPr="001F4B4B" w:rsidRDefault="000263AB" w:rsidP="00976E83">
      <w:pPr>
        <w:pStyle w:val="NormalWeb"/>
        <w:spacing w:before="57" w:beforeAutospacing="0" w:after="0" w:afterAutospacing="0"/>
        <w:ind w:right="112"/>
        <w:jc w:val="both"/>
        <w:rPr>
          <w:rFonts w:ascii="Century Gothic" w:eastAsia="Arial Unicode MS" w:hAnsi="Century Gothic" w:cs="Arial Unicode MS"/>
          <w:b/>
          <w:color w:val="000000"/>
          <w:szCs w:val="22"/>
        </w:rPr>
      </w:pPr>
      <w:r w:rsidRPr="001F4B4B">
        <w:rPr>
          <w:rFonts w:ascii="Century Gothic" w:eastAsia="Arial Unicode MS" w:hAnsi="Century Gothic" w:cs="Arial Unicode MS"/>
          <w:b/>
          <w:color w:val="000000"/>
          <w:szCs w:val="22"/>
        </w:rPr>
        <w:t xml:space="preserve">1° Sesión: </w:t>
      </w:r>
      <w:r w:rsidR="00976E83" w:rsidRPr="001F4B4B">
        <w:rPr>
          <w:rFonts w:ascii="Century Gothic" w:eastAsia="Arial Unicode MS" w:hAnsi="Century Gothic" w:cs="Arial Unicode MS"/>
          <w:b/>
          <w:color w:val="000000"/>
          <w:szCs w:val="22"/>
        </w:rPr>
        <w:t xml:space="preserve">  </w:t>
      </w:r>
    </w:p>
    <w:p w:rsidR="001F4B4B" w:rsidRPr="00580993" w:rsidRDefault="001F4B4B" w:rsidP="00976E83">
      <w:pPr>
        <w:pStyle w:val="NormalWeb"/>
        <w:spacing w:before="57" w:beforeAutospacing="0" w:after="0" w:afterAutospacing="0"/>
        <w:ind w:right="112"/>
        <w:jc w:val="both"/>
        <w:rPr>
          <w:rFonts w:ascii="Century Gothic" w:eastAsia="Arial Unicode MS" w:hAnsi="Century Gothic" w:cs="Arial Unicode MS"/>
          <w:color w:val="000000"/>
          <w:szCs w:val="22"/>
        </w:rPr>
      </w:pPr>
    </w:p>
    <w:p w:rsidR="00976E83" w:rsidRPr="00580993" w:rsidRDefault="00580993" w:rsidP="00976E83">
      <w:pPr>
        <w:pStyle w:val="NormalWeb"/>
        <w:numPr>
          <w:ilvl w:val="0"/>
          <w:numId w:val="4"/>
        </w:numPr>
        <w:spacing w:before="57" w:beforeAutospacing="0" w:after="0" w:afterAutospacing="0"/>
        <w:ind w:right="112"/>
        <w:jc w:val="both"/>
        <w:rPr>
          <w:rFonts w:ascii="Century Gothic" w:eastAsia="Arial Unicode MS" w:hAnsi="Century Gothic" w:cs="Arial Unicode MS"/>
          <w:color w:val="000000"/>
          <w:szCs w:val="22"/>
        </w:rPr>
      </w:pPr>
      <w:r w:rsidRPr="00580993">
        <w:rPr>
          <w:rFonts w:ascii="Century Gothic" w:eastAsia="Arial Unicode MS" w:hAnsi="Century Gothic" w:cs="Arial Unicode MS"/>
          <w:color w:val="000000"/>
          <w:szCs w:val="22"/>
        </w:rPr>
        <w:t>Observar el</w:t>
      </w:r>
      <w:r w:rsidR="00401D85" w:rsidRPr="00580993">
        <w:rPr>
          <w:rFonts w:ascii="Century Gothic" w:eastAsia="Arial Unicode MS" w:hAnsi="Century Gothic" w:cs="Arial Unicode MS"/>
          <w:color w:val="000000"/>
          <w:szCs w:val="22"/>
        </w:rPr>
        <w:t xml:space="preserve"> </w:t>
      </w:r>
      <w:r w:rsidR="00706490" w:rsidRPr="00580993">
        <w:rPr>
          <w:rFonts w:ascii="Century Gothic" w:eastAsia="Arial Unicode MS" w:hAnsi="Century Gothic" w:cs="Arial Unicode MS"/>
          <w:color w:val="000000"/>
          <w:szCs w:val="22"/>
        </w:rPr>
        <w:t>PowerPoint</w:t>
      </w:r>
      <w:r w:rsidR="00401D85" w:rsidRPr="00580993">
        <w:rPr>
          <w:rFonts w:ascii="Century Gothic" w:eastAsia="Arial Unicode MS" w:hAnsi="Century Gothic" w:cs="Arial Unicode MS"/>
          <w:color w:val="000000"/>
          <w:szCs w:val="22"/>
        </w:rPr>
        <w:t xml:space="preserve"> número </w:t>
      </w:r>
      <w:r w:rsidRPr="00580993">
        <w:rPr>
          <w:rFonts w:ascii="Century Gothic" w:eastAsia="Arial Unicode MS" w:hAnsi="Century Gothic" w:cs="Arial Unicode MS"/>
          <w:color w:val="000000"/>
          <w:szCs w:val="22"/>
        </w:rPr>
        <w:t>8</w:t>
      </w:r>
      <w:r w:rsidR="00401D85" w:rsidRPr="00580993">
        <w:rPr>
          <w:rFonts w:ascii="Century Gothic" w:eastAsia="Arial Unicode MS" w:hAnsi="Century Gothic" w:cs="Arial Unicode MS"/>
          <w:color w:val="000000"/>
          <w:szCs w:val="22"/>
        </w:rPr>
        <w:t xml:space="preserve"> </w:t>
      </w:r>
      <w:r w:rsidRPr="00580993">
        <w:rPr>
          <w:rFonts w:ascii="Century Gothic" w:eastAsia="Arial Unicode MS" w:hAnsi="Century Gothic" w:cs="Arial Unicode MS"/>
          <w:color w:val="000000"/>
          <w:szCs w:val="22"/>
        </w:rPr>
        <w:t>y seguir instrucciones</w:t>
      </w:r>
    </w:p>
    <w:p w:rsidR="002F5D58" w:rsidRDefault="002F5D58" w:rsidP="00034FC4">
      <w:pPr>
        <w:pStyle w:val="NormalWeb"/>
        <w:spacing w:before="57" w:beforeAutospacing="0" w:after="0" w:afterAutospacing="0"/>
        <w:ind w:left="360" w:right="112"/>
        <w:jc w:val="both"/>
        <w:rPr>
          <w:rFonts w:ascii="Century Gothic" w:eastAsia="Arial Unicode MS" w:hAnsi="Century Gothic" w:cs="Arial Unicode MS"/>
          <w:b/>
          <w:i/>
          <w:color w:val="000000"/>
          <w:sz w:val="12"/>
          <w:szCs w:val="22"/>
        </w:rPr>
      </w:pPr>
    </w:p>
    <w:p w:rsidR="001F4B4B" w:rsidRPr="00580993" w:rsidRDefault="001F4B4B" w:rsidP="00034FC4">
      <w:pPr>
        <w:pStyle w:val="NormalWeb"/>
        <w:spacing w:before="57" w:beforeAutospacing="0" w:after="0" w:afterAutospacing="0"/>
        <w:ind w:left="360" w:right="112"/>
        <w:jc w:val="both"/>
        <w:rPr>
          <w:rFonts w:ascii="Century Gothic" w:eastAsia="Arial Unicode MS" w:hAnsi="Century Gothic" w:cs="Arial Unicode MS"/>
          <w:b/>
          <w:i/>
          <w:color w:val="000000"/>
          <w:sz w:val="12"/>
          <w:szCs w:val="22"/>
        </w:rPr>
      </w:pPr>
    </w:p>
    <w:p w:rsidR="00976E83" w:rsidRPr="001F4B4B" w:rsidRDefault="000263AB" w:rsidP="005D60F8">
      <w:pPr>
        <w:pStyle w:val="NormalWeb"/>
        <w:spacing w:before="57" w:beforeAutospacing="0" w:after="0" w:afterAutospacing="0"/>
        <w:ind w:right="112"/>
        <w:jc w:val="both"/>
        <w:rPr>
          <w:rFonts w:ascii="Century Gothic" w:eastAsia="Arial Unicode MS" w:hAnsi="Century Gothic" w:cs="Arial Unicode MS"/>
          <w:b/>
          <w:color w:val="000000"/>
          <w:szCs w:val="22"/>
        </w:rPr>
      </w:pPr>
      <w:r w:rsidRPr="001F4B4B">
        <w:rPr>
          <w:rFonts w:ascii="Century Gothic" w:eastAsia="Arial Unicode MS" w:hAnsi="Century Gothic" w:cs="Arial Unicode MS"/>
          <w:b/>
          <w:color w:val="000000"/>
          <w:szCs w:val="22"/>
        </w:rPr>
        <w:t xml:space="preserve">2° Sesión: </w:t>
      </w:r>
    </w:p>
    <w:p w:rsidR="001F4B4B" w:rsidRDefault="001F4B4B" w:rsidP="005D60F8">
      <w:pPr>
        <w:pStyle w:val="NormalWeb"/>
        <w:spacing w:before="57" w:beforeAutospacing="0" w:after="0" w:afterAutospacing="0"/>
        <w:ind w:right="112"/>
        <w:jc w:val="both"/>
        <w:rPr>
          <w:rFonts w:ascii="Century Gothic" w:eastAsia="Arial Unicode MS" w:hAnsi="Century Gothic" w:cs="Arial Unicode MS"/>
          <w:color w:val="000000"/>
          <w:szCs w:val="22"/>
        </w:rPr>
      </w:pPr>
    </w:p>
    <w:p w:rsidR="00580993" w:rsidRPr="00580993" w:rsidRDefault="00580993" w:rsidP="005D60F8">
      <w:pPr>
        <w:pStyle w:val="NormalWeb"/>
        <w:spacing w:before="57" w:beforeAutospacing="0" w:after="0" w:afterAutospacing="0"/>
        <w:ind w:right="112"/>
        <w:jc w:val="both"/>
        <w:rPr>
          <w:rFonts w:ascii="Century Gothic" w:eastAsia="Arial Unicode MS" w:hAnsi="Century Gothic" w:cs="Arial Unicode MS"/>
          <w:color w:val="000000"/>
          <w:szCs w:val="22"/>
        </w:rPr>
      </w:pPr>
      <w:r>
        <w:rPr>
          <w:rFonts w:ascii="Century Gothic" w:eastAsia="Arial Unicode MS" w:hAnsi="Century Gothic" w:cs="Arial Unicode MS"/>
          <w:color w:val="000000"/>
          <w:szCs w:val="22"/>
        </w:rPr>
        <w:tab/>
        <w:t xml:space="preserve">En el mismo </w:t>
      </w:r>
      <w:r w:rsidR="00976CF0">
        <w:rPr>
          <w:rFonts w:ascii="Century Gothic" w:eastAsia="Arial Unicode MS" w:hAnsi="Century Gothic" w:cs="Arial Unicode MS"/>
          <w:color w:val="000000"/>
          <w:szCs w:val="22"/>
        </w:rPr>
        <w:t>PowerPoint</w:t>
      </w:r>
      <w:r>
        <w:rPr>
          <w:rFonts w:ascii="Century Gothic" w:eastAsia="Arial Unicode MS" w:hAnsi="Century Gothic" w:cs="Arial Unicode MS"/>
          <w:color w:val="000000"/>
          <w:szCs w:val="22"/>
        </w:rPr>
        <w:t xml:space="preserve"> número 8</w:t>
      </w:r>
    </w:p>
    <w:p w:rsidR="00580993" w:rsidRPr="00580993" w:rsidRDefault="00580993" w:rsidP="0000059A">
      <w:pPr>
        <w:pStyle w:val="NormalWeb"/>
        <w:numPr>
          <w:ilvl w:val="0"/>
          <w:numId w:val="5"/>
        </w:numPr>
        <w:spacing w:before="57" w:beforeAutospacing="0" w:after="0" w:afterAutospacing="0"/>
        <w:ind w:right="112"/>
        <w:jc w:val="both"/>
        <w:rPr>
          <w:rFonts w:ascii="Century Gothic" w:eastAsia="Arial Unicode MS" w:hAnsi="Century Gothic" w:cs="Arial Unicode MS"/>
          <w:color w:val="000000"/>
          <w:szCs w:val="22"/>
        </w:rPr>
      </w:pPr>
      <w:r w:rsidRPr="00580993">
        <w:rPr>
          <w:rFonts w:ascii="Century Gothic" w:eastAsia="Arial Unicode MS" w:hAnsi="Century Gothic" w:cs="Arial Unicode MS"/>
          <w:color w:val="000000"/>
          <w:szCs w:val="22"/>
        </w:rPr>
        <w:t xml:space="preserve">Ingresar al link para jugar, registrar puntaje en cuaderno: </w:t>
      </w:r>
      <w:hyperlink r:id="rId8" w:history="1">
        <w:r w:rsidRPr="00580993">
          <w:rPr>
            <w:rStyle w:val="Hipervnculo"/>
            <w:rFonts w:ascii="Century Gothic" w:hAnsi="Century Gothic"/>
          </w:rPr>
          <w:t>https://www.cerebriti.com/juegos-de-matematicas/operaciones-combinadas-con-adriana</w:t>
        </w:r>
      </w:hyperlink>
    </w:p>
    <w:p w:rsidR="0000059A" w:rsidRPr="00580993" w:rsidRDefault="00580993" w:rsidP="0000059A">
      <w:pPr>
        <w:pStyle w:val="NormalWeb"/>
        <w:numPr>
          <w:ilvl w:val="0"/>
          <w:numId w:val="5"/>
        </w:numPr>
        <w:spacing w:before="57" w:beforeAutospacing="0" w:after="0" w:afterAutospacing="0"/>
        <w:ind w:right="112"/>
        <w:jc w:val="both"/>
        <w:rPr>
          <w:rFonts w:ascii="Century Gothic" w:eastAsia="Arial Unicode MS" w:hAnsi="Century Gothic" w:cs="Arial Unicode MS"/>
          <w:color w:val="000000"/>
          <w:szCs w:val="22"/>
        </w:rPr>
      </w:pPr>
      <w:r w:rsidRPr="00580993">
        <w:rPr>
          <w:rFonts w:ascii="Century Gothic" w:eastAsia="Arial Unicode MS" w:hAnsi="Century Gothic" w:cs="Arial Unicode MS"/>
          <w:color w:val="000000"/>
          <w:szCs w:val="22"/>
        </w:rPr>
        <w:t>Resolver actividad de operatoria combinada</w:t>
      </w:r>
    </w:p>
    <w:p w:rsidR="0000059A" w:rsidRPr="00580993" w:rsidRDefault="001F4B4B" w:rsidP="0000059A">
      <w:pPr>
        <w:pStyle w:val="NormalWeb"/>
        <w:spacing w:before="57" w:beforeAutospacing="0" w:after="0" w:afterAutospacing="0"/>
        <w:ind w:right="112"/>
        <w:jc w:val="both"/>
        <w:rPr>
          <w:rFonts w:ascii="Century Gothic" w:eastAsia="Arial Unicode MS" w:hAnsi="Century Gothic" w:cs="Arial Unicode MS"/>
          <w:b/>
          <w:color w:val="000000"/>
          <w:sz w:val="16"/>
          <w:szCs w:val="22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1596390</wp:posOffset>
            </wp:positionH>
            <wp:positionV relativeFrom="paragraph">
              <wp:posOffset>866775</wp:posOffset>
            </wp:positionV>
            <wp:extent cx="2532380" cy="2419350"/>
            <wp:effectExtent l="19050" t="0" r="1270" b="0"/>
            <wp:wrapSquare wrapText="bothSides"/>
            <wp:docPr id="4" name="Imagen 4" descr="▷ Carteles con Frases Motivadoras | Carteles que persiguen tus sueñ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▷ Carteles con Frases Motivadoras | Carteles que persiguen tus sueños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b="4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2380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0059A" w:rsidRPr="00580993" w:rsidSect="00D20475">
      <w:headerReference w:type="default" r:id="rId10"/>
      <w:pgSz w:w="12240" w:h="15840"/>
      <w:pgMar w:top="1417" w:right="1701" w:bottom="1417" w:left="1701" w:header="708" w:footer="708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3561" w:rsidRDefault="007A3561" w:rsidP="00F51FB8">
      <w:pPr>
        <w:spacing w:after="0" w:line="240" w:lineRule="auto"/>
      </w:pPr>
      <w:r>
        <w:separator/>
      </w:r>
    </w:p>
  </w:endnote>
  <w:endnote w:type="continuationSeparator" w:id="1">
    <w:p w:rsidR="007A3561" w:rsidRDefault="007A3561" w:rsidP="00F51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3561" w:rsidRDefault="007A3561" w:rsidP="00F51FB8">
      <w:pPr>
        <w:spacing w:after="0" w:line="240" w:lineRule="auto"/>
      </w:pPr>
      <w:r>
        <w:separator/>
      </w:r>
    </w:p>
  </w:footnote>
  <w:footnote w:type="continuationSeparator" w:id="1">
    <w:p w:rsidR="007A3561" w:rsidRDefault="007A3561" w:rsidP="00F51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FB8" w:rsidRDefault="00F51FB8">
    <w:pPr>
      <w:pStyle w:val="Encabezado"/>
    </w:pPr>
    <w:r w:rsidRPr="00F51FB8">
      <w:rPr>
        <w:noProof/>
        <w:lang w:val="es-ES" w:eastAsia="es-ES"/>
      </w:rPr>
      <w:drawing>
        <wp:inline distT="0" distB="0" distL="0" distR="0">
          <wp:extent cx="1598295" cy="779145"/>
          <wp:effectExtent l="0" t="0" r="0" b="0"/>
          <wp:docPr id="3" name="Imagen 1" descr="C:\Desktop\Logo Escue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Desktop\Logo Escuel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8295" cy="779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1FB8" w:rsidRDefault="00F51FB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326A93"/>
    <w:multiLevelType w:val="hybridMultilevel"/>
    <w:tmpl w:val="9410CAF6"/>
    <w:lvl w:ilvl="0" w:tplc="26200C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46111C"/>
    <w:multiLevelType w:val="hybridMultilevel"/>
    <w:tmpl w:val="38DA68EA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EF746A"/>
    <w:multiLevelType w:val="hybridMultilevel"/>
    <w:tmpl w:val="25EC40EE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1538F4"/>
    <w:multiLevelType w:val="hybridMultilevel"/>
    <w:tmpl w:val="60A4E520"/>
    <w:lvl w:ilvl="0" w:tplc="26200C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3E4B0F"/>
    <w:multiLevelType w:val="hybridMultilevel"/>
    <w:tmpl w:val="605072CC"/>
    <w:lvl w:ilvl="0" w:tplc="D89EE032"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08C2"/>
    <w:rsid w:val="0000059A"/>
    <w:rsid w:val="000263AB"/>
    <w:rsid w:val="00034FC4"/>
    <w:rsid w:val="001A26F1"/>
    <w:rsid w:val="001F04DC"/>
    <w:rsid w:val="001F4B4B"/>
    <w:rsid w:val="002E44D0"/>
    <w:rsid w:val="002F5D58"/>
    <w:rsid w:val="003C2D63"/>
    <w:rsid w:val="003D4EF2"/>
    <w:rsid w:val="00401D85"/>
    <w:rsid w:val="00531A37"/>
    <w:rsid w:val="00580993"/>
    <w:rsid w:val="005C0FEF"/>
    <w:rsid w:val="005D49E4"/>
    <w:rsid w:val="005D60F8"/>
    <w:rsid w:val="00625913"/>
    <w:rsid w:val="00692B20"/>
    <w:rsid w:val="00694304"/>
    <w:rsid w:val="00706490"/>
    <w:rsid w:val="00795118"/>
    <w:rsid w:val="007A32BD"/>
    <w:rsid w:val="007A3561"/>
    <w:rsid w:val="00812FC8"/>
    <w:rsid w:val="008B6266"/>
    <w:rsid w:val="00951D6C"/>
    <w:rsid w:val="00976CF0"/>
    <w:rsid w:val="00976E83"/>
    <w:rsid w:val="009A4430"/>
    <w:rsid w:val="009B169B"/>
    <w:rsid w:val="00A378F1"/>
    <w:rsid w:val="00A4296B"/>
    <w:rsid w:val="00A75BA1"/>
    <w:rsid w:val="00B9142A"/>
    <w:rsid w:val="00C006AF"/>
    <w:rsid w:val="00C24105"/>
    <w:rsid w:val="00C76967"/>
    <w:rsid w:val="00CE2E5A"/>
    <w:rsid w:val="00D20475"/>
    <w:rsid w:val="00D275AF"/>
    <w:rsid w:val="00D37962"/>
    <w:rsid w:val="00DB5F2E"/>
    <w:rsid w:val="00DF1FB4"/>
    <w:rsid w:val="00E033E6"/>
    <w:rsid w:val="00E261CB"/>
    <w:rsid w:val="00E708C2"/>
    <w:rsid w:val="00F12D15"/>
    <w:rsid w:val="00F51FB8"/>
    <w:rsid w:val="00F71505"/>
    <w:rsid w:val="00FC5C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4D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D6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Hipervnculo">
    <w:name w:val="Hyperlink"/>
    <w:basedOn w:val="Fuentedeprrafopredeter"/>
    <w:uiPriority w:val="99"/>
    <w:unhideWhenUsed/>
    <w:rsid w:val="005D60F8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026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C2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2D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51F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1FB8"/>
  </w:style>
  <w:style w:type="paragraph" w:styleId="Piedepgina">
    <w:name w:val="footer"/>
    <w:basedOn w:val="Normal"/>
    <w:link w:val="PiedepginaCar"/>
    <w:uiPriority w:val="99"/>
    <w:semiHidden/>
    <w:unhideWhenUsed/>
    <w:rsid w:val="00F51F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51FB8"/>
  </w:style>
  <w:style w:type="character" w:styleId="Refdecomentario">
    <w:name w:val="annotation reference"/>
    <w:basedOn w:val="Fuentedeprrafopredeter"/>
    <w:uiPriority w:val="99"/>
    <w:semiHidden/>
    <w:unhideWhenUsed/>
    <w:rsid w:val="00E261C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261C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261C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261C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261CB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401D85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4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rebriti.com/juegos-de-matematicas/operaciones-combinadas-con-adrian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7D985-C6DB-45C6-9FAE-BE960098E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</dc:creator>
  <cp:lastModifiedBy>MEDIACION ESCOLAR</cp:lastModifiedBy>
  <cp:revision>2</cp:revision>
  <dcterms:created xsi:type="dcterms:W3CDTF">2020-06-27T23:57:00Z</dcterms:created>
  <dcterms:modified xsi:type="dcterms:W3CDTF">2020-06-27T23:57:00Z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70908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