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F6159" w14:textId="4814396E" w:rsidR="00920B56" w:rsidRDefault="00920B56" w:rsidP="00920B56">
      <w:pPr>
        <w:jc w:val="center"/>
        <w:rPr>
          <w:b/>
          <w:bCs/>
          <w:u w:val="single"/>
        </w:rPr>
      </w:pPr>
      <w:r w:rsidRPr="00FB0107">
        <w:rPr>
          <w:b/>
          <w:bCs/>
          <w:u w:val="single"/>
        </w:rPr>
        <w:t>Sugerencia de actividades para 5° y 6°</w:t>
      </w:r>
    </w:p>
    <w:p w14:paraId="56266C92" w14:textId="75CE4337" w:rsidR="00920B56" w:rsidRDefault="00920B56" w:rsidP="00920B56">
      <w:r>
        <w:t>Estimados padres y apoderados:</w:t>
      </w:r>
    </w:p>
    <w:p w14:paraId="1B2003B2" w14:textId="5D402D01" w:rsidR="00920B56" w:rsidRDefault="00920B56" w:rsidP="00920B56">
      <w:r>
        <w:t xml:space="preserve">Junto con saludarlos y esperando que se encuentren bien en sus casas con sus familias, les quería recordar que como equipo de integración escolar estamos muy pendientes del aprendizaje de sus hijos y queremos brindarles todo el apoyo necesario, para poder contribuir al desarrollo de habilidades, destrezas, lógica e ingenio de nuestros y nuestras estudiantes. </w:t>
      </w:r>
    </w:p>
    <w:p w14:paraId="5406A32C" w14:textId="7334CB9A" w:rsidR="003A18DE" w:rsidRDefault="00E46F7D">
      <w:r>
        <w:t xml:space="preserve">Estas actividades están enfocadas para reforzar y trabajar </w:t>
      </w:r>
      <w:r w:rsidR="003A18DE">
        <w:t xml:space="preserve">la atención, memoria y concentración, lo cual tienen como objetivo reforzar los procesos cognitivos y así apoyar el proceso de enseñanza aprendizaje.  </w:t>
      </w:r>
    </w:p>
    <w:p w14:paraId="51950C8E" w14:textId="1DC6BF4B" w:rsidR="003A18DE" w:rsidRDefault="003A18DE">
      <w:pPr>
        <w:rPr>
          <w:b/>
          <w:bCs/>
          <w:u w:val="single"/>
        </w:rPr>
      </w:pPr>
      <w:r w:rsidRPr="0012219D">
        <w:rPr>
          <w:b/>
          <w:bCs/>
          <w:u w:val="single"/>
        </w:rPr>
        <w:t xml:space="preserve">La atención </w:t>
      </w:r>
    </w:p>
    <w:p w14:paraId="7FC7BAB0" w14:textId="6CA5651A" w:rsidR="0012219D" w:rsidRDefault="0012219D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57913398" wp14:editId="008062A6">
            <wp:simplePos x="0" y="0"/>
            <wp:positionH relativeFrom="column">
              <wp:posOffset>672465</wp:posOffset>
            </wp:positionH>
            <wp:positionV relativeFrom="paragraph">
              <wp:posOffset>66675</wp:posOffset>
            </wp:positionV>
            <wp:extent cx="4781550" cy="5448300"/>
            <wp:effectExtent l="0" t="0" r="0" b="0"/>
            <wp:wrapThrough wrapText="bothSides">
              <wp:wrapPolygon edited="0">
                <wp:start x="0" y="0"/>
                <wp:lineTo x="0" y="21524"/>
                <wp:lineTo x="21514" y="21524"/>
                <wp:lineTo x="21514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TENCIÓ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504F4" w14:textId="1275C2E0" w:rsidR="0012219D" w:rsidRPr="0012219D" w:rsidRDefault="0012219D">
      <w:pPr>
        <w:rPr>
          <w:b/>
          <w:bCs/>
          <w:u w:val="single"/>
        </w:rPr>
      </w:pPr>
    </w:p>
    <w:p w14:paraId="6CB76680" w14:textId="0829D689" w:rsidR="003A18DE" w:rsidRDefault="003A18DE"/>
    <w:p w14:paraId="5A38A5BF" w14:textId="3BD9626F" w:rsidR="003A18DE" w:rsidRDefault="003A18DE"/>
    <w:p w14:paraId="0403CF72" w14:textId="590349B9" w:rsidR="002A1848" w:rsidRDefault="002A1848" w:rsidP="00606AEA"/>
    <w:p w14:paraId="6E3018B8" w14:textId="463134DE" w:rsidR="0012219D" w:rsidRDefault="0012219D" w:rsidP="00606AEA"/>
    <w:p w14:paraId="68C60362" w14:textId="0F7CC589" w:rsidR="0012219D" w:rsidRDefault="0012219D" w:rsidP="00606AEA"/>
    <w:p w14:paraId="40B2C0B5" w14:textId="2497B27A" w:rsidR="0012219D" w:rsidRDefault="0012219D" w:rsidP="00606AEA"/>
    <w:p w14:paraId="6AA6BA2D" w14:textId="1941319B" w:rsidR="0012219D" w:rsidRDefault="0012219D" w:rsidP="00606AEA"/>
    <w:p w14:paraId="7518D84E" w14:textId="552F0FBC" w:rsidR="0012219D" w:rsidRDefault="0012219D" w:rsidP="00606AEA"/>
    <w:p w14:paraId="097B929D" w14:textId="64B4596A" w:rsidR="0012219D" w:rsidRDefault="0012219D" w:rsidP="00606AEA"/>
    <w:p w14:paraId="75D7232D" w14:textId="596D7639" w:rsidR="0012219D" w:rsidRDefault="0012219D" w:rsidP="00606AEA"/>
    <w:p w14:paraId="575D52BB" w14:textId="323BAA99" w:rsidR="0012219D" w:rsidRDefault="0012219D" w:rsidP="00606AEA"/>
    <w:p w14:paraId="360C812E" w14:textId="18C49423" w:rsidR="0012219D" w:rsidRDefault="0012219D" w:rsidP="00606AEA"/>
    <w:p w14:paraId="4873AEB3" w14:textId="1901D468" w:rsidR="0012219D" w:rsidRDefault="0012219D" w:rsidP="00606AEA"/>
    <w:p w14:paraId="763E6947" w14:textId="5359BE48" w:rsidR="0012219D" w:rsidRDefault="0012219D" w:rsidP="00606AEA"/>
    <w:p w14:paraId="34E5A2CE" w14:textId="68A379B9" w:rsidR="0012219D" w:rsidRDefault="0012219D" w:rsidP="00606AEA"/>
    <w:p w14:paraId="62819395" w14:textId="2007B21E" w:rsidR="0012219D" w:rsidRDefault="0012219D" w:rsidP="00606AEA"/>
    <w:p w14:paraId="6248ED75" w14:textId="22CA8310" w:rsidR="0012219D" w:rsidRDefault="0012219D" w:rsidP="00606AEA"/>
    <w:p w14:paraId="4E12C352" w14:textId="31356B9B" w:rsidR="0012219D" w:rsidRDefault="0012219D" w:rsidP="00606AEA">
      <w:pPr>
        <w:rPr>
          <w:b/>
          <w:bCs/>
          <w:u w:val="single"/>
        </w:rPr>
      </w:pPr>
      <w:r w:rsidRPr="0012219D">
        <w:rPr>
          <w:b/>
          <w:bCs/>
          <w:u w:val="single"/>
        </w:rPr>
        <w:lastRenderedPageBreak/>
        <w:t>La Memoria</w:t>
      </w:r>
    </w:p>
    <w:p w14:paraId="696DF0AC" w14:textId="77777777" w:rsidR="0012219D" w:rsidRPr="0012219D" w:rsidRDefault="0012219D" w:rsidP="00606AEA">
      <w:pPr>
        <w:rPr>
          <w:b/>
          <w:bCs/>
          <w:u w:val="single"/>
        </w:rPr>
      </w:pPr>
    </w:p>
    <w:p w14:paraId="51BAA934" w14:textId="3475EF3C" w:rsidR="0012219D" w:rsidRDefault="0012219D" w:rsidP="00606AEA">
      <w:r>
        <w:rPr>
          <w:noProof/>
        </w:rPr>
        <w:drawing>
          <wp:inline distT="0" distB="0" distL="0" distR="0" wp14:anchorId="2B67A3D2" wp14:editId="65EEC706">
            <wp:extent cx="5612114" cy="6600825"/>
            <wp:effectExtent l="0" t="0" r="8255" b="0"/>
            <wp:docPr id="1" name="Imagen 1" descr="No hay ninguna descripción de la fot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hay ninguna descripción de la foto disponi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54"/>
                    <a:stretch/>
                  </pic:blipFill>
                  <pic:spPr bwMode="auto">
                    <a:xfrm>
                      <a:off x="0" y="0"/>
                      <a:ext cx="5612130" cy="6600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59B0D7" w14:textId="14560E3E" w:rsidR="0012219D" w:rsidRDefault="0012219D" w:rsidP="00606AEA"/>
    <w:p w14:paraId="446D2AED" w14:textId="2B14AE1A" w:rsidR="0012219D" w:rsidRDefault="0012219D" w:rsidP="00606AEA"/>
    <w:p w14:paraId="4CAF119C" w14:textId="01B7138B" w:rsidR="0012219D" w:rsidRDefault="0012219D" w:rsidP="00606AEA">
      <w:pPr>
        <w:rPr>
          <w:b/>
          <w:bCs/>
          <w:u w:val="single"/>
        </w:rPr>
      </w:pPr>
      <w:r w:rsidRPr="0012219D">
        <w:rPr>
          <w:b/>
          <w:bCs/>
          <w:u w:val="single"/>
        </w:rPr>
        <w:lastRenderedPageBreak/>
        <w:t xml:space="preserve">La concentración </w:t>
      </w:r>
    </w:p>
    <w:p w14:paraId="67757D0E" w14:textId="0FEF2080" w:rsidR="0012219D" w:rsidRDefault="00410BF1" w:rsidP="00606AEA">
      <w:r>
        <w:t>La concentración es el aumento de la atención sobre un estímulo en un espacio de tiempo determinado.</w:t>
      </w:r>
    </w:p>
    <w:p w14:paraId="63BE7C21" w14:textId="1DACEF95" w:rsidR="00410BF1" w:rsidRDefault="00410BF1" w:rsidP="00606AEA"/>
    <w:p w14:paraId="0E6FE8B2" w14:textId="2334684C" w:rsidR="00410BF1" w:rsidRDefault="00410BF1" w:rsidP="00606AEA">
      <w:r>
        <w:t>¡Ahora un reto! ¿Puedes hacerlo?</w:t>
      </w:r>
    </w:p>
    <w:p w14:paraId="2C91E681" w14:textId="7C1FF34F" w:rsidR="00410BF1" w:rsidRDefault="00410BF1" w:rsidP="00606AEA">
      <w:r>
        <w:t>Mira la imagen y nombra el color…no leas la palabra.</w:t>
      </w:r>
    </w:p>
    <w:p w14:paraId="1DEE59CC" w14:textId="70C61701" w:rsidR="00410BF1" w:rsidRPr="00410BF1" w:rsidRDefault="00410BF1" w:rsidP="00606AEA">
      <w:r>
        <w:rPr>
          <w:noProof/>
        </w:rPr>
        <w:drawing>
          <wp:anchor distT="0" distB="0" distL="114300" distR="114300" simplePos="0" relativeHeight="251659264" behindDoc="0" locked="0" layoutInCell="1" allowOverlap="1" wp14:anchorId="4C9EDB19" wp14:editId="56981A12">
            <wp:simplePos x="0" y="0"/>
            <wp:positionH relativeFrom="column">
              <wp:posOffset>-251460</wp:posOffset>
            </wp:positionH>
            <wp:positionV relativeFrom="paragraph">
              <wp:posOffset>401955</wp:posOffset>
            </wp:positionV>
            <wp:extent cx="6200775" cy="4714875"/>
            <wp:effectExtent l="0" t="0" r="9525" b="9525"/>
            <wp:wrapThrough wrapText="bothSides">
              <wp:wrapPolygon edited="0">
                <wp:start x="0" y="0"/>
                <wp:lineTo x="0" y="21556"/>
                <wp:lineTo x="21567" y="21556"/>
                <wp:lineTo x="21567" y="0"/>
                <wp:lineTo x="0" y="0"/>
              </wp:wrapPolygon>
            </wp:wrapThrough>
            <wp:docPr id="10" name="Imagen 10" descr="Juego de psicología: Dí el color y no la palabra - Clínica Hegoa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ego de psicología: Dí el color y no la palabra - Clínica Hegoak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10BF1" w:rsidRPr="00410BF1" w:rsidSect="0012219D">
      <w:headerReference w:type="default" r:id="rId9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6D3C4" w14:textId="77777777" w:rsidR="00CF0D6C" w:rsidRDefault="00CF0D6C" w:rsidP="00920B56">
      <w:pPr>
        <w:spacing w:after="0" w:line="240" w:lineRule="auto"/>
      </w:pPr>
      <w:r>
        <w:separator/>
      </w:r>
    </w:p>
  </w:endnote>
  <w:endnote w:type="continuationSeparator" w:id="0">
    <w:p w14:paraId="30319B7E" w14:textId="77777777" w:rsidR="00CF0D6C" w:rsidRDefault="00CF0D6C" w:rsidP="00920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A40AB" w14:textId="77777777" w:rsidR="00CF0D6C" w:rsidRDefault="00CF0D6C" w:rsidP="00920B56">
      <w:pPr>
        <w:spacing w:after="0" w:line="240" w:lineRule="auto"/>
      </w:pPr>
      <w:r>
        <w:separator/>
      </w:r>
    </w:p>
  </w:footnote>
  <w:footnote w:type="continuationSeparator" w:id="0">
    <w:p w14:paraId="2324476B" w14:textId="77777777" w:rsidR="00CF0D6C" w:rsidRDefault="00CF0D6C" w:rsidP="00920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DB748" w14:textId="77777777" w:rsidR="00920B56" w:rsidRDefault="00920B56" w:rsidP="00920B56">
    <w:pPr>
      <w:pStyle w:val="Encabezado"/>
    </w:pPr>
    <w:bookmarkStart w:id="0" w:name="_Hlk37168548"/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45D26F33" wp14:editId="3500E1C7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1129086" cy="361096"/>
          <wp:effectExtent l="0" t="0" r="0" b="127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86" cy="361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AD3F10" w14:textId="77777777" w:rsidR="00920B56" w:rsidRPr="00FB0107" w:rsidRDefault="00920B56" w:rsidP="00920B56">
    <w:pPr>
      <w:pStyle w:val="Encabezado"/>
      <w:rPr>
        <w:b/>
        <w:bCs/>
        <w:iCs/>
      </w:rPr>
    </w:pPr>
  </w:p>
  <w:p w14:paraId="7B593707" w14:textId="77777777" w:rsidR="00920B56" w:rsidRPr="00FB0107" w:rsidRDefault="00920B56" w:rsidP="00920B56">
    <w:pPr>
      <w:pStyle w:val="Encabezado"/>
      <w:rPr>
        <w:b/>
        <w:bCs/>
        <w:iCs/>
        <w:sz w:val="20"/>
        <w:szCs w:val="20"/>
      </w:rPr>
    </w:pPr>
    <w:r w:rsidRPr="00FB0107">
      <w:rPr>
        <w:b/>
        <w:bCs/>
        <w:iCs/>
        <w:sz w:val="20"/>
        <w:szCs w:val="20"/>
      </w:rPr>
      <w:t>Programa de Integración Escolar</w:t>
    </w:r>
  </w:p>
  <w:p w14:paraId="28A10F3D" w14:textId="77777777" w:rsidR="00920B56" w:rsidRPr="00FB0107" w:rsidRDefault="00920B56" w:rsidP="00920B56">
    <w:pPr>
      <w:pStyle w:val="Encabezado"/>
      <w:rPr>
        <w:b/>
        <w:bCs/>
        <w:iCs/>
        <w:sz w:val="20"/>
        <w:szCs w:val="20"/>
      </w:rPr>
    </w:pPr>
    <w:r w:rsidRPr="00FB0107">
      <w:rPr>
        <w:b/>
        <w:bCs/>
        <w:iCs/>
        <w:sz w:val="20"/>
        <w:szCs w:val="20"/>
      </w:rPr>
      <w:t xml:space="preserve">Educadora Diferencial: Erika Valdés A </w:t>
    </w:r>
  </w:p>
  <w:bookmarkEnd w:id="0"/>
  <w:p w14:paraId="2C5EED4A" w14:textId="77777777" w:rsidR="00920B56" w:rsidRDefault="00920B5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B3"/>
    <w:rsid w:val="0012219D"/>
    <w:rsid w:val="002476B3"/>
    <w:rsid w:val="002A1848"/>
    <w:rsid w:val="003A18DE"/>
    <w:rsid w:val="00410BF1"/>
    <w:rsid w:val="00606AEA"/>
    <w:rsid w:val="00657ACB"/>
    <w:rsid w:val="00920B56"/>
    <w:rsid w:val="00AD678D"/>
    <w:rsid w:val="00C20A4A"/>
    <w:rsid w:val="00C34DD4"/>
    <w:rsid w:val="00CB442D"/>
    <w:rsid w:val="00CC4728"/>
    <w:rsid w:val="00CF0D6C"/>
    <w:rsid w:val="00E4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14F6"/>
  <w15:chartTrackingRefBased/>
  <w15:docId w15:val="{DF833178-5CA0-4203-B40C-C8D257C9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B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0B56"/>
  </w:style>
  <w:style w:type="paragraph" w:styleId="Piedepgina">
    <w:name w:val="footer"/>
    <w:basedOn w:val="Normal"/>
    <w:link w:val="PiedepginaCar"/>
    <w:uiPriority w:val="99"/>
    <w:unhideWhenUsed/>
    <w:rsid w:val="00920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0B56"/>
  </w:style>
  <w:style w:type="character" w:styleId="Hipervnculo">
    <w:name w:val="Hyperlink"/>
    <w:basedOn w:val="Fuentedeprrafopredeter"/>
    <w:uiPriority w:val="99"/>
    <w:unhideWhenUsed/>
    <w:rsid w:val="00920B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francisca valdes arroyo</dc:creator>
  <cp:keywords/>
  <dc:description/>
  <cp:lastModifiedBy>erika francisca valdes arroyo</cp:lastModifiedBy>
  <cp:revision>8</cp:revision>
  <dcterms:created xsi:type="dcterms:W3CDTF">2020-04-07T21:43:00Z</dcterms:created>
  <dcterms:modified xsi:type="dcterms:W3CDTF">2020-05-04T23:33:00Z</dcterms:modified>
</cp:coreProperties>
</file>