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4D3C6D" w14:textId="77777777" w:rsidR="00C146E0" w:rsidRDefault="00C146E0" w:rsidP="00D12FEA">
      <w:pPr>
        <w:spacing w:after="0" w:line="240" w:lineRule="auto"/>
        <w:contextualSpacing/>
        <w:rPr>
          <w:rFonts w:ascii="Century Gothic" w:eastAsia="Times New Roman" w:hAnsi="Century Gothic"/>
          <w:b/>
          <w:lang w:val="es-ES" w:eastAsia="es-ES"/>
        </w:rPr>
      </w:pPr>
    </w:p>
    <w:p w14:paraId="6413F42B" w14:textId="77777777" w:rsidR="004857AF" w:rsidRPr="000626F6" w:rsidRDefault="00BE358F" w:rsidP="004857AF">
      <w:pPr>
        <w:spacing w:after="0" w:line="240" w:lineRule="auto"/>
        <w:jc w:val="center"/>
        <w:rPr>
          <w:b/>
        </w:rPr>
      </w:pPr>
      <w:r w:rsidRPr="00BE358F">
        <w:rPr>
          <w:b/>
          <w:color w:val="FF0000"/>
        </w:rPr>
        <w:t xml:space="preserve">CORRECCIÓN </w:t>
      </w:r>
      <w:r w:rsidR="004857AF" w:rsidRPr="000626F6">
        <w:rPr>
          <w:b/>
        </w:rPr>
        <w:t xml:space="preserve">GUÍA </w:t>
      </w:r>
      <w:r w:rsidR="004857AF">
        <w:rPr>
          <w:b/>
        </w:rPr>
        <w:t>N°5 /</w:t>
      </w:r>
      <w:r w:rsidR="004857AF" w:rsidRPr="000626F6">
        <w:rPr>
          <w:b/>
        </w:rPr>
        <w:t xml:space="preserve"> QUINTO A – B</w:t>
      </w:r>
    </w:p>
    <w:p w14:paraId="6C8AF5E7" w14:textId="77777777" w:rsidR="004857AF" w:rsidRDefault="004857AF" w:rsidP="004857AF">
      <w:pPr>
        <w:spacing w:after="0" w:line="240" w:lineRule="auto"/>
        <w:jc w:val="center"/>
        <w:rPr>
          <w:b/>
        </w:rPr>
      </w:pPr>
      <w:r w:rsidRPr="000626F6">
        <w:rPr>
          <w:b/>
        </w:rPr>
        <w:t>CIENCIAS NATURALES</w:t>
      </w:r>
    </w:p>
    <w:p w14:paraId="2A08886B" w14:textId="77777777" w:rsidR="004857AF" w:rsidRDefault="004857AF" w:rsidP="004857AF">
      <w:pPr>
        <w:spacing w:after="0" w:line="240" w:lineRule="auto"/>
        <w:jc w:val="center"/>
        <w:rPr>
          <w:b/>
        </w:rPr>
      </w:pPr>
      <w:r>
        <w:rPr>
          <w:b/>
        </w:rPr>
        <w:t>(Del 4 al 8 de mayo)</w:t>
      </w:r>
    </w:p>
    <w:p w14:paraId="2466411F" w14:textId="77777777" w:rsidR="004857AF" w:rsidRDefault="004857AF" w:rsidP="00D12FEA">
      <w:pPr>
        <w:spacing w:after="0" w:line="240" w:lineRule="auto"/>
        <w:ind w:left="-993"/>
        <w:contextualSpacing/>
        <w:rPr>
          <w:rFonts w:ascii="Century Gothic" w:eastAsia="Times New Roman" w:hAnsi="Century Gothic"/>
          <w:b/>
          <w:lang w:val="es-ES" w:eastAsia="es-ES"/>
        </w:rPr>
      </w:pPr>
    </w:p>
    <w:p w14:paraId="01DD0A59" w14:textId="77777777" w:rsidR="004857AF" w:rsidRDefault="00176C33" w:rsidP="00D12FEA">
      <w:pPr>
        <w:spacing w:after="0" w:line="240" w:lineRule="auto"/>
        <w:ind w:left="-993"/>
        <w:contextualSpacing/>
        <w:rPr>
          <w:rFonts w:ascii="Century Gothic" w:eastAsia="Times New Roman" w:hAnsi="Century Gothic"/>
          <w:b/>
          <w:lang w:val="es-ES" w:eastAsia="es-ES"/>
        </w:rPr>
      </w:pPr>
      <w:r>
        <w:rPr>
          <w:rFonts w:ascii="Century Gothic" w:eastAsia="Times New Roman" w:hAnsi="Century Gothic"/>
          <w:b/>
          <w:noProof/>
          <w:lang w:eastAsia="es-CL"/>
        </w:rPr>
        <w:pict w14:anchorId="3B8671BA">
          <v:rect id="_x0000_s1059" style="position:absolute;left:0;text-align:left;margin-left:-55.95pt;margin-top:3.15pt;width:559.05pt;height:114.9pt;z-index:-10"/>
        </w:pict>
      </w:r>
    </w:p>
    <w:p w14:paraId="17E2A1C5" w14:textId="77777777" w:rsidR="00C146E0" w:rsidRPr="00D12FEA" w:rsidRDefault="00D12FEA" w:rsidP="00D12FEA">
      <w:pPr>
        <w:spacing w:after="0" w:line="240" w:lineRule="auto"/>
        <w:ind w:left="-993"/>
        <w:contextualSpacing/>
        <w:rPr>
          <w:rFonts w:eastAsia="Times New Roman"/>
          <w:b/>
          <w:lang w:val="es-ES" w:eastAsia="es-ES"/>
        </w:rPr>
      </w:pPr>
      <w:r>
        <w:rPr>
          <w:rFonts w:ascii="Century Gothic" w:eastAsia="Times New Roman" w:hAnsi="Century Gothic"/>
          <w:b/>
          <w:lang w:val="es-ES" w:eastAsia="es-ES"/>
        </w:rPr>
        <w:t>¿</w:t>
      </w:r>
      <w:r w:rsidRPr="00D12FEA">
        <w:rPr>
          <w:rFonts w:eastAsia="Times New Roman"/>
          <w:b/>
          <w:lang w:val="es-ES" w:eastAsia="es-ES"/>
        </w:rPr>
        <w:t>QUÉ HEMOS APRENDIDO?</w:t>
      </w:r>
      <w:r w:rsidRPr="00D12FEA">
        <w:rPr>
          <w:rStyle w:val="Normal"/>
          <w:rFonts w:eastAsia="Times New Roman"/>
          <w:snapToGrid w:val="0"/>
          <w:color w:val="000000"/>
          <w:w w:val="0"/>
          <w:u w:color="000000"/>
          <w:bdr w:val="none" w:sz="0" w:space="0" w:color="000000"/>
          <w:shd w:val="clear" w:color="000000" w:fill="000000"/>
          <w:lang w:val="x-none" w:eastAsia="x-none" w:bidi="x-none"/>
        </w:rPr>
        <w:t xml:space="preserve"> </w:t>
      </w:r>
    </w:p>
    <w:p w14:paraId="6C64C733" w14:textId="77777777" w:rsidR="00BE358F" w:rsidRDefault="00BE358F" w:rsidP="00D12FEA">
      <w:pPr>
        <w:spacing w:after="0" w:line="240" w:lineRule="auto"/>
        <w:ind w:left="-993"/>
        <w:jc w:val="both"/>
      </w:pPr>
    </w:p>
    <w:p w14:paraId="713AEF0D" w14:textId="77777777" w:rsidR="00BE358F" w:rsidRDefault="00BE358F" w:rsidP="00176C33">
      <w:pPr>
        <w:numPr>
          <w:ilvl w:val="0"/>
          <w:numId w:val="10"/>
        </w:numPr>
        <w:spacing w:after="0" w:line="240" w:lineRule="auto"/>
        <w:jc w:val="both"/>
      </w:pPr>
      <w:r w:rsidRPr="00BE358F">
        <w:t xml:space="preserve">Esta evaluación es formativa, </w:t>
      </w:r>
      <w:r w:rsidRPr="008619BC">
        <w:rPr>
          <w:u w:val="single"/>
        </w:rPr>
        <w:t>no es con nota</w:t>
      </w:r>
      <w:r w:rsidR="00176C33">
        <w:t xml:space="preserve">. </w:t>
      </w:r>
    </w:p>
    <w:p w14:paraId="7CF1CBEA" w14:textId="77777777" w:rsidR="00176C33" w:rsidRDefault="00176C33" w:rsidP="00176C33">
      <w:pPr>
        <w:numPr>
          <w:ilvl w:val="0"/>
          <w:numId w:val="10"/>
        </w:numPr>
        <w:spacing w:after="0" w:line="240" w:lineRule="auto"/>
        <w:jc w:val="both"/>
      </w:pPr>
      <w:r>
        <w:t>Lo importante es ver que hemos aprendido, para poder seguir avanzando.</w:t>
      </w:r>
    </w:p>
    <w:p w14:paraId="6328DC7F" w14:textId="77777777" w:rsidR="00176C33" w:rsidRDefault="00176C33" w:rsidP="00176C33">
      <w:pPr>
        <w:numPr>
          <w:ilvl w:val="0"/>
          <w:numId w:val="10"/>
        </w:numPr>
        <w:spacing w:after="0" w:line="240" w:lineRule="auto"/>
        <w:jc w:val="both"/>
      </w:pPr>
      <w:r>
        <w:t>Te envió esta corrección, por si no alcanzaste a mandar la evaluación en la fecha asignada (viernes 8 de mayo) y realices tu autoevaluación.</w:t>
      </w:r>
    </w:p>
    <w:p w14:paraId="319FE428" w14:textId="77777777" w:rsidR="00BE358F" w:rsidRDefault="00BE358F" w:rsidP="00D12FEA">
      <w:pPr>
        <w:spacing w:after="0" w:line="240" w:lineRule="auto"/>
        <w:ind w:left="-993"/>
        <w:jc w:val="both"/>
        <w:rPr>
          <w:b/>
        </w:rPr>
      </w:pPr>
    </w:p>
    <w:p w14:paraId="5E009B36" w14:textId="77777777" w:rsidR="00BE358F" w:rsidRDefault="00BE358F" w:rsidP="00D12FEA">
      <w:pPr>
        <w:spacing w:after="0" w:line="240" w:lineRule="auto"/>
        <w:ind w:left="-993"/>
        <w:jc w:val="both"/>
        <w:rPr>
          <w:b/>
        </w:rPr>
      </w:pPr>
    </w:p>
    <w:p w14:paraId="584F47CC" w14:textId="77777777" w:rsidR="00D12FEA" w:rsidRPr="00853169" w:rsidRDefault="00D12FEA" w:rsidP="00D12FEA">
      <w:pPr>
        <w:spacing w:after="0" w:line="240" w:lineRule="auto"/>
        <w:ind w:left="-993"/>
        <w:jc w:val="both"/>
        <w:rPr>
          <w:b/>
        </w:rPr>
      </w:pPr>
      <w:r w:rsidRPr="00853169">
        <w:rPr>
          <w:b/>
        </w:rPr>
        <w:t>Objetivo: Recordar contenidos vistos en la unidad nº1</w:t>
      </w:r>
    </w:p>
    <w:p w14:paraId="74824D80" w14:textId="77777777" w:rsidR="00C146E0" w:rsidRPr="00D12FEA" w:rsidRDefault="00C146E0" w:rsidP="00D12FEA">
      <w:pPr>
        <w:autoSpaceDE w:val="0"/>
        <w:autoSpaceDN w:val="0"/>
        <w:adjustRightInd w:val="0"/>
        <w:spacing w:after="0" w:line="240" w:lineRule="auto"/>
        <w:jc w:val="both"/>
        <w:rPr>
          <w:rFonts w:eastAsia="MyriadPro-Regular" w:cs="Arial"/>
          <w:lang w:val="es-ES" w:eastAsia="es-ES"/>
        </w:rPr>
      </w:pPr>
    </w:p>
    <w:tbl>
      <w:tblPr>
        <w:tblW w:w="0" w:type="auto"/>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6"/>
      </w:tblGrid>
      <w:tr w:rsidR="00E316E5" w:rsidRPr="00D12FEA" w14:paraId="09F64304" w14:textId="77777777" w:rsidTr="00D32C02">
        <w:tc>
          <w:tcPr>
            <w:tcW w:w="10806" w:type="dxa"/>
          </w:tcPr>
          <w:p w14:paraId="45E41306" w14:textId="77777777" w:rsidR="00E316E5" w:rsidRPr="00D12FEA" w:rsidRDefault="00E316E5" w:rsidP="00D12FEA">
            <w:pPr>
              <w:spacing w:after="0" w:line="240" w:lineRule="auto"/>
              <w:ind w:left="142" w:hanging="142"/>
              <w:contextualSpacing/>
              <w:rPr>
                <w:rFonts w:eastAsia="Times New Roman"/>
                <w:lang w:val="es-ES" w:eastAsia="es-ES"/>
              </w:rPr>
            </w:pPr>
            <w:r w:rsidRPr="00D12FEA">
              <w:rPr>
                <w:rFonts w:eastAsia="Times New Roman"/>
                <w:b/>
                <w:lang w:val="es-ES" w:eastAsia="es-ES"/>
              </w:rPr>
              <w:t xml:space="preserve">1.-La parte de la tierra que está ocupada por </w:t>
            </w:r>
            <w:r w:rsidRPr="005149F4">
              <w:rPr>
                <w:rFonts w:eastAsia="Times New Roman"/>
                <w:b/>
                <w:u w:val="single"/>
                <w:lang w:val="es-ES" w:eastAsia="es-ES"/>
              </w:rPr>
              <w:t>agua</w:t>
            </w:r>
            <w:r w:rsidRPr="00D12FEA">
              <w:rPr>
                <w:rFonts w:eastAsia="Times New Roman"/>
                <w:b/>
                <w:lang w:val="es-ES" w:eastAsia="es-ES"/>
              </w:rPr>
              <w:t>, se denomina:</w:t>
            </w:r>
            <w:r w:rsidR="005149F4">
              <w:t xml:space="preserve"> </w:t>
            </w:r>
          </w:p>
          <w:p w14:paraId="59BA99D5" w14:textId="77777777" w:rsidR="00E316E5" w:rsidRPr="00D12FEA" w:rsidRDefault="005149F4" w:rsidP="00D12FEA">
            <w:pPr>
              <w:spacing w:after="0" w:line="240" w:lineRule="auto"/>
              <w:ind w:left="142" w:hanging="142"/>
              <w:rPr>
                <w:rFonts w:eastAsia="Times New Roman"/>
                <w:lang w:val="es-ES" w:eastAsia="es-ES"/>
              </w:rPr>
            </w:pPr>
            <w:r>
              <w:rPr>
                <w:rFonts w:eastAsia="Times New Roman"/>
                <w:noProof/>
                <w:lang w:eastAsia="es-CL"/>
              </w:rPr>
              <w:pict w14:anchorId="2FC5C9A2">
                <v:shapetype id="_x0000_t32" coordsize="21600,21600" o:spt="32" o:oned="t" path="m,l21600,21600e" filled="f">
                  <v:path arrowok="t" fillok="f" o:connecttype="none"/>
                  <o:lock v:ext="edit" shapetype="t"/>
                </v:shapetype>
                <v:shape id="_x0000_s1044" type="#_x0000_t32" style="position:absolute;left:0;text-align:left;margin-left:223.75pt;margin-top:2.1pt;width:123.75pt;height:12.1pt;z-index:4" o:connectortype="straight">
                  <v:stroke endarrow="block"/>
                </v:shape>
              </w:pict>
            </w:r>
            <w:r w:rsidR="00E316E5" w:rsidRPr="00D12FEA">
              <w:rPr>
                <w:rFonts w:eastAsia="Times New Roman"/>
                <w:lang w:val="es-ES" w:eastAsia="es-ES"/>
              </w:rPr>
              <w:t>a) Atmósfera</w:t>
            </w:r>
            <w:r>
              <w:rPr>
                <w:rFonts w:eastAsia="Times New Roman"/>
                <w:lang w:val="es-ES" w:eastAsia="es-ES"/>
              </w:rPr>
              <w:t>.</w:t>
            </w:r>
            <w:r w:rsidR="00176C33">
              <w:rPr>
                <w:rFonts w:eastAsia="Times New Roman"/>
                <w:lang w:val="es-ES" w:eastAsia="es-ES"/>
              </w:rPr>
              <w:t xml:space="preserve"> (capa de gaseoso)</w:t>
            </w:r>
          </w:p>
          <w:p w14:paraId="66AC533F" w14:textId="77777777" w:rsidR="00E316E5" w:rsidRPr="00D12FEA" w:rsidRDefault="00E316E5" w:rsidP="00D12FEA">
            <w:pPr>
              <w:spacing w:after="0" w:line="240" w:lineRule="auto"/>
              <w:ind w:left="142" w:hanging="142"/>
              <w:rPr>
                <w:rFonts w:eastAsia="Times New Roman"/>
                <w:lang w:val="es-ES" w:eastAsia="es-ES"/>
              </w:rPr>
            </w:pPr>
            <w:r w:rsidRPr="00D12FEA">
              <w:rPr>
                <w:rFonts w:eastAsia="Times New Roman"/>
                <w:lang w:val="es-ES" w:eastAsia="es-ES"/>
              </w:rPr>
              <w:t xml:space="preserve">b) </w:t>
            </w:r>
            <w:r w:rsidR="003D7399">
              <w:rPr>
                <w:rFonts w:eastAsia="Times New Roman"/>
                <w:lang w:val="es-ES" w:eastAsia="es-ES"/>
              </w:rPr>
              <w:t>Geó</w:t>
            </w:r>
            <w:r w:rsidR="005149F4">
              <w:rPr>
                <w:rFonts w:eastAsia="Times New Roman"/>
                <w:lang w:val="es-ES" w:eastAsia="es-ES"/>
              </w:rPr>
              <w:t>sfera.</w:t>
            </w:r>
            <w:r w:rsidR="00176C33">
              <w:rPr>
                <w:rFonts w:eastAsia="Times New Roman"/>
                <w:lang w:val="es-ES" w:eastAsia="es-ES"/>
              </w:rPr>
              <w:t xml:space="preserve"> (capa sólida)</w:t>
            </w:r>
          </w:p>
          <w:p w14:paraId="7C02940A" w14:textId="77777777" w:rsidR="00E316E5" w:rsidRPr="00D12FEA" w:rsidRDefault="008619BC" w:rsidP="00D12FEA">
            <w:pPr>
              <w:spacing w:after="0" w:line="240" w:lineRule="auto"/>
              <w:ind w:left="142" w:hanging="142"/>
              <w:rPr>
                <w:rFonts w:eastAsia="MyriadPro-Regular" w:cs="Arial"/>
                <w:lang w:val="es-ES" w:eastAsia="es-ES"/>
              </w:rPr>
            </w:pPr>
            <w:r>
              <w:rPr>
                <w:noProof/>
              </w:rPr>
              <w:pict w14:anchorId="51D51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alt="La Tierra, el planeta habitado" style="position:absolute;left:0;text-align:left;margin-left:356.35pt;margin-top:8.55pt;width:50.25pt;height:50.25pt;z-index:3;mso-position-horizontal-relative:margin;mso-position-vertical-relative:margin">
                  <v:imagedata r:id="rId7" r:href="rId8"/>
                  <w10:wrap type="square" anchorx="margin" anchory="margin"/>
                </v:shape>
              </w:pict>
            </w:r>
            <w:r w:rsidR="00E316E5" w:rsidRPr="00BE358F">
              <w:rPr>
                <w:rFonts w:eastAsia="Times New Roman"/>
                <w:color w:val="FF0000"/>
                <w:lang w:val="es-ES" w:eastAsia="es-ES"/>
              </w:rPr>
              <w:t>c) Hidrósfera</w:t>
            </w:r>
            <w:r w:rsidR="005149F4" w:rsidRPr="00BE358F">
              <w:rPr>
                <w:rFonts w:eastAsia="Times New Roman"/>
                <w:color w:val="FF0000"/>
                <w:lang w:val="es-ES" w:eastAsia="es-ES"/>
              </w:rPr>
              <w:t>.</w:t>
            </w:r>
          </w:p>
        </w:tc>
      </w:tr>
      <w:tr w:rsidR="00E316E5" w:rsidRPr="00D12FEA" w14:paraId="45390A27" w14:textId="77777777" w:rsidTr="00D32C02">
        <w:tc>
          <w:tcPr>
            <w:tcW w:w="10806" w:type="dxa"/>
          </w:tcPr>
          <w:p w14:paraId="47759BD6" w14:textId="77777777" w:rsidR="00E316E5" w:rsidRPr="00D12FEA" w:rsidRDefault="00520823" w:rsidP="00D12FEA">
            <w:pPr>
              <w:spacing w:after="0" w:line="240" w:lineRule="auto"/>
              <w:ind w:left="-709" w:firstLine="709"/>
              <w:rPr>
                <w:rFonts w:eastAsia="Times New Roman"/>
                <w:b/>
                <w:lang w:val="es-ES" w:eastAsia="es-ES"/>
              </w:rPr>
            </w:pPr>
            <w:r>
              <w:rPr>
                <w:noProof/>
              </w:rPr>
              <w:pict w14:anchorId="76C3A39C">
                <v:shape id="_x0000_s1045" type="#_x0000_t75" alt="El Gobierno gallego restaura las márgenes de los ríos Sar y Sarela ..." style="position:absolute;left:0;text-align:left;margin-left:196.15pt;margin-top:4.55pt;width:88.25pt;height:47.95pt;z-index:5;mso-position-horizontal-relative:margin;mso-position-vertical-relative:margin" stroked="t">
                  <v:imagedata r:id="rId9" r:href="rId10"/>
                  <w10:wrap type="square" anchorx="margin" anchory="margin"/>
                </v:shape>
              </w:pict>
            </w:r>
            <w:r w:rsidR="00E316E5" w:rsidRPr="00D12FEA">
              <w:rPr>
                <w:rFonts w:eastAsia="Times New Roman"/>
                <w:b/>
                <w:lang w:val="es-ES" w:eastAsia="es-ES"/>
              </w:rPr>
              <w:t>2.-Los ríos y lagos son ejemplos de:</w:t>
            </w:r>
          </w:p>
          <w:p w14:paraId="05E8411B" w14:textId="77777777" w:rsidR="00E316E5" w:rsidRPr="00BE358F" w:rsidRDefault="00E316E5" w:rsidP="00D12FEA">
            <w:pPr>
              <w:spacing w:after="0" w:line="240" w:lineRule="auto"/>
              <w:ind w:left="-709" w:firstLine="709"/>
              <w:rPr>
                <w:rFonts w:eastAsia="Times New Roman"/>
                <w:color w:val="FF0000"/>
                <w:lang w:val="es-ES" w:eastAsia="es-ES"/>
              </w:rPr>
            </w:pPr>
            <w:r w:rsidRPr="00BE358F">
              <w:rPr>
                <w:rFonts w:eastAsia="Times New Roman"/>
                <w:color w:val="FF0000"/>
                <w:lang w:val="es-ES" w:eastAsia="es-ES"/>
              </w:rPr>
              <w:t>a) Agua dulce</w:t>
            </w:r>
            <w:r w:rsidR="005149F4" w:rsidRPr="00BE358F">
              <w:rPr>
                <w:rFonts w:eastAsia="Times New Roman"/>
                <w:color w:val="FF0000"/>
                <w:lang w:val="es-ES" w:eastAsia="es-ES"/>
              </w:rPr>
              <w:t>.</w:t>
            </w:r>
          </w:p>
          <w:p w14:paraId="3A164C8D" w14:textId="77777777" w:rsidR="00E316E5" w:rsidRPr="00D12FEA" w:rsidRDefault="00E316E5" w:rsidP="00D12FEA">
            <w:pPr>
              <w:spacing w:after="0" w:line="240" w:lineRule="auto"/>
              <w:ind w:left="-709" w:firstLine="709"/>
              <w:rPr>
                <w:rFonts w:eastAsia="Times New Roman"/>
                <w:lang w:val="es-ES" w:eastAsia="es-ES"/>
              </w:rPr>
            </w:pPr>
            <w:r w:rsidRPr="00D12FEA">
              <w:rPr>
                <w:rFonts w:eastAsia="Times New Roman"/>
                <w:lang w:val="es-ES" w:eastAsia="es-ES"/>
              </w:rPr>
              <w:t>b) Agua salada</w:t>
            </w:r>
            <w:r w:rsidR="005149F4">
              <w:rPr>
                <w:rFonts w:eastAsia="Times New Roman"/>
                <w:lang w:val="es-ES" w:eastAsia="es-ES"/>
              </w:rPr>
              <w:t>.</w:t>
            </w:r>
            <w:r w:rsidRPr="00D12FEA">
              <w:rPr>
                <w:rFonts w:eastAsia="Times New Roman"/>
                <w:lang w:val="es-ES" w:eastAsia="es-ES"/>
              </w:rPr>
              <w:t xml:space="preserve"> </w:t>
            </w:r>
          </w:p>
          <w:p w14:paraId="0483895B" w14:textId="77777777" w:rsidR="00E316E5" w:rsidRPr="00D12FEA" w:rsidRDefault="00E316E5" w:rsidP="00D12FEA">
            <w:pPr>
              <w:spacing w:after="0" w:line="240" w:lineRule="auto"/>
              <w:ind w:left="-709" w:firstLine="709"/>
              <w:rPr>
                <w:rFonts w:eastAsia="MyriadPro-Regular" w:cs="Arial"/>
                <w:lang w:val="es-ES" w:eastAsia="es-ES"/>
              </w:rPr>
            </w:pPr>
            <w:r w:rsidRPr="00D12FEA">
              <w:rPr>
                <w:rFonts w:eastAsia="Times New Roman"/>
                <w:lang w:val="es-ES" w:eastAsia="es-ES"/>
              </w:rPr>
              <w:t>c) Mareas</w:t>
            </w:r>
            <w:r w:rsidR="005149F4">
              <w:rPr>
                <w:rFonts w:eastAsia="Times New Roman"/>
                <w:lang w:val="es-ES" w:eastAsia="es-ES"/>
              </w:rPr>
              <w:t>.</w:t>
            </w:r>
            <w:r w:rsidR="00520823">
              <w:t xml:space="preserve"> </w:t>
            </w:r>
          </w:p>
        </w:tc>
      </w:tr>
      <w:tr w:rsidR="00E316E5" w:rsidRPr="00D12FEA" w14:paraId="46E46C9E" w14:textId="77777777" w:rsidTr="00D32C02">
        <w:tc>
          <w:tcPr>
            <w:tcW w:w="10806" w:type="dxa"/>
          </w:tcPr>
          <w:p w14:paraId="38474672" w14:textId="77777777" w:rsidR="00E316E5" w:rsidRPr="00520823" w:rsidRDefault="00520823" w:rsidP="00D12FEA">
            <w:pPr>
              <w:autoSpaceDE w:val="0"/>
              <w:autoSpaceDN w:val="0"/>
              <w:adjustRightInd w:val="0"/>
              <w:spacing w:after="0" w:line="240" w:lineRule="auto"/>
              <w:rPr>
                <w:rFonts w:eastAsia="Times New Roman"/>
                <w:b/>
                <w:bCs/>
                <w:lang w:val="es-ES" w:eastAsia="es-ES"/>
              </w:rPr>
            </w:pPr>
            <w:r>
              <w:rPr>
                <w:rFonts w:eastAsia="Times New Roman"/>
                <w:b/>
                <w:bCs/>
                <w:lang w:val="es-ES" w:eastAsia="es-ES"/>
              </w:rPr>
              <w:t>3</w:t>
            </w:r>
            <w:r w:rsidR="00E316E5" w:rsidRPr="00520823">
              <w:rPr>
                <w:rFonts w:eastAsia="Times New Roman"/>
                <w:b/>
                <w:bCs/>
                <w:lang w:val="es-ES" w:eastAsia="es-ES"/>
              </w:rPr>
              <w:t xml:space="preserve">.- El agua dulce se diferencia del agua salada en que: </w:t>
            </w:r>
          </w:p>
          <w:p w14:paraId="216659CF" w14:textId="77777777" w:rsidR="00E316E5" w:rsidRPr="00BE358F" w:rsidRDefault="00E316E5" w:rsidP="00D12FEA">
            <w:pPr>
              <w:autoSpaceDE w:val="0"/>
              <w:autoSpaceDN w:val="0"/>
              <w:adjustRightInd w:val="0"/>
              <w:spacing w:after="0" w:line="240" w:lineRule="auto"/>
              <w:rPr>
                <w:rFonts w:eastAsia="Times New Roman"/>
                <w:color w:val="FF0000"/>
                <w:lang w:val="es-ES" w:eastAsia="es-ES"/>
              </w:rPr>
            </w:pPr>
            <w:r w:rsidRPr="00BE358F">
              <w:rPr>
                <w:rFonts w:eastAsia="Times New Roman"/>
                <w:color w:val="FF0000"/>
                <w:lang w:val="es-ES" w:eastAsia="es-ES"/>
              </w:rPr>
              <w:t>a) contiene menor cantidad de sales.</w:t>
            </w:r>
          </w:p>
          <w:p w14:paraId="6E901E3B" w14:textId="77777777" w:rsidR="00E316E5" w:rsidRPr="00520823" w:rsidRDefault="00E316E5" w:rsidP="00D12FEA">
            <w:pPr>
              <w:autoSpaceDE w:val="0"/>
              <w:autoSpaceDN w:val="0"/>
              <w:adjustRightInd w:val="0"/>
              <w:spacing w:after="0" w:line="240" w:lineRule="auto"/>
              <w:rPr>
                <w:rFonts w:eastAsia="Times New Roman"/>
                <w:lang w:val="es-ES" w:eastAsia="es-ES"/>
              </w:rPr>
            </w:pPr>
            <w:r w:rsidRPr="00520823">
              <w:rPr>
                <w:rFonts w:eastAsia="Times New Roman"/>
                <w:lang w:val="es-ES" w:eastAsia="es-ES"/>
              </w:rPr>
              <w:t>b) contiene mayor cantidad de sales.</w:t>
            </w:r>
          </w:p>
          <w:p w14:paraId="29E4BAF1" w14:textId="77777777" w:rsidR="00E316E5" w:rsidRPr="00520823" w:rsidRDefault="00E316E5" w:rsidP="00D12FEA">
            <w:pPr>
              <w:autoSpaceDE w:val="0"/>
              <w:autoSpaceDN w:val="0"/>
              <w:adjustRightInd w:val="0"/>
              <w:spacing w:after="0" w:line="240" w:lineRule="auto"/>
              <w:rPr>
                <w:rFonts w:eastAsia="MyriadPro-Regular" w:cs="Arial"/>
                <w:lang w:val="es-ES" w:eastAsia="es-ES"/>
              </w:rPr>
            </w:pPr>
            <w:r w:rsidRPr="00520823">
              <w:rPr>
                <w:rFonts w:eastAsia="Times New Roman"/>
                <w:lang w:val="es-ES" w:eastAsia="es-ES"/>
              </w:rPr>
              <w:t xml:space="preserve">c) es </w:t>
            </w:r>
            <w:proofErr w:type="gramStart"/>
            <w:r w:rsidRPr="00520823">
              <w:rPr>
                <w:rFonts w:eastAsia="Times New Roman"/>
                <w:lang w:val="es-ES" w:eastAsia="es-ES"/>
              </w:rPr>
              <w:t>más transparente y más densa</w:t>
            </w:r>
            <w:proofErr w:type="gramEnd"/>
            <w:r w:rsidRPr="00520823">
              <w:rPr>
                <w:rFonts w:eastAsia="Times New Roman"/>
                <w:lang w:val="es-ES" w:eastAsia="es-ES"/>
              </w:rPr>
              <w:t xml:space="preserve">. </w:t>
            </w:r>
          </w:p>
        </w:tc>
      </w:tr>
      <w:tr w:rsidR="003D7399" w:rsidRPr="00D12FEA" w14:paraId="00683A84" w14:textId="77777777" w:rsidTr="00D32C02">
        <w:tc>
          <w:tcPr>
            <w:tcW w:w="10806" w:type="dxa"/>
          </w:tcPr>
          <w:p w14:paraId="4427C4A9" w14:textId="77777777" w:rsidR="003D7399" w:rsidRPr="00520823" w:rsidRDefault="00520823" w:rsidP="00D12FEA">
            <w:pPr>
              <w:autoSpaceDE w:val="0"/>
              <w:autoSpaceDN w:val="0"/>
              <w:adjustRightInd w:val="0"/>
              <w:spacing w:after="0" w:line="240" w:lineRule="auto"/>
              <w:rPr>
                <w:rFonts w:cs="MyriadPro-Light"/>
                <w:b/>
                <w:lang w:eastAsia="es-CL"/>
              </w:rPr>
            </w:pPr>
            <w:r>
              <w:rPr>
                <w:rFonts w:cs="MyriadPro-Light"/>
                <w:b/>
                <w:lang w:eastAsia="es-CL"/>
              </w:rPr>
              <w:t xml:space="preserve">4.- </w:t>
            </w:r>
            <w:r w:rsidR="003D7399" w:rsidRPr="00520823">
              <w:rPr>
                <w:rFonts w:cs="MyriadPro-Light"/>
                <w:b/>
                <w:lang w:eastAsia="es-CL"/>
              </w:rPr>
              <w:t>¿Qué fuentes de agua se encuentran en los continentes?</w:t>
            </w:r>
          </w:p>
          <w:p w14:paraId="44B06A60" w14:textId="77777777" w:rsidR="003D7399" w:rsidRPr="00520823" w:rsidRDefault="003D7399" w:rsidP="0024202B">
            <w:pPr>
              <w:numPr>
                <w:ilvl w:val="0"/>
                <w:numId w:val="6"/>
              </w:numPr>
              <w:autoSpaceDE w:val="0"/>
              <w:autoSpaceDN w:val="0"/>
              <w:adjustRightInd w:val="0"/>
              <w:spacing w:after="0" w:line="240" w:lineRule="auto"/>
              <w:ind w:left="318" w:hanging="318"/>
              <w:rPr>
                <w:rFonts w:cs="MyriadPro-Light"/>
                <w:lang w:eastAsia="es-CL"/>
              </w:rPr>
            </w:pPr>
            <w:r w:rsidRPr="00520823">
              <w:rPr>
                <w:rFonts w:cs="MyriadPro-Light"/>
                <w:lang w:eastAsia="es-CL"/>
              </w:rPr>
              <w:t>Océanos</w:t>
            </w:r>
            <w:r w:rsidR="00176C33">
              <w:rPr>
                <w:rFonts w:cs="MyriadPro-Light"/>
                <w:lang w:eastAsia="es-CL"/>
              </w:rPr>
              <w:t xml:space="preserve"> (aguas oceánicas)</w:t>
            </w:r>
          </w:p>
          <w:p w14:paraId="3EEDBCB1" w14:textId="77777777" w:rsidR="003D7399" w:rsidRPr="00BE358F" w:rsidRDefault="003D7399" w:rsidP="0024202B">
            <w:pPr>
              <w:numPr>
                <w:ilvl w:val="0"/>
                <w:numId w:val="6"/>
              </w:numPr>
              <w:autoSpaceDE w:val="0"/>
              <w:autoSpaceDN w:val="0"/>
              <w:adjustRightInd w:val="0"/>
              <w:spacing w:after="0" w:line="240" w:lineRule="auto"/>
              <w:ind w:left="318" w:hanging="318"/>
              <w:rPr>
                <w:rFonts w:cs="MyriadPro-Light"/>
                <w:color w:val="FF0000"/>
                <w:lang w:eastAsia="es-CL"/>
              </w:rPr>
            </w:pPr>
            <w:r w:rsidRPr="00BE358F">
              <w:rPr>
                <w:rFonts w:cs="MyriadPro-Light"/>
                <w:color w:val="FF0000"/>
                <w:lang w:eastAsia="es-CL"/>
              </w:rPr>
              <w:t>Lagos</w:t>
            </w:r>
          </w:p>
          <w:p w14:paraId="416CA7A5" w14:textId="77777777" w:rsidR="003D7399" w:rsidRPr="00520823" w:rsidRDefault="003D7399" w:rsidP="0024202B">
            <w:pPr>
              <w:numPr>
                <w:ilvl w:val="0"/>
                <w:numId w:val="6"/>
              </w:numPr>
              <w:autoSpaceDE w:val="0"/>
              <w:autoSpaceDN w:val="0"/>
              <w:adjustRightInd w:val="0"/>
              <w:spacing w:after="0" w:line="240" w:lineRule="auto"/>
              <w:ind w:left="318" w:hanging="318"/>
              <w:rPr>
                <w:rFonts w:eastAsia="Times New Roman"/>
                <w:b/>
                <w:bCs/>
                <w:lang w:val="es-ES" w:eastAsia="es-ES"/>
              </w:rPr>
            </w:pPr>
            <w:r w:rsidRPr="00520823">
              <w:rPr>
                <w:rFonts w:cs="MyriadPro-Light"/>
                <w:lang w:eastAsia="es-CL"/>
              </w:rPr>
              <w:t>Mares</w:t>
            </w:r>
            <w:r w:rsidR="00520823">
              <w:t xml:space="preserve"> </w:t>
            </w:r>
            <w:r w:rsidR="00176C33">
              <w:t>(aguas oceánicas)</w:t>
            </w:r>
          </w:p>
        </w:tc>
      </w:tr>
      <w:tr w:rsidR="00E316E5" w:rsidRPr="00D12FEA" w14:paraId="55F37980" w14:textId="77777777" w:rsidTr="00D32C02">
        <w:tc>
          <w:tcPr>
            <w:tcW w:w="10806" w:type="dxa"/>
          </w:tcPr>
          <w:p w14:paraId="399977B3" w14:textId="77777777" w:rsidR="00E316E5" w:rsidRPr="00520823" w:rsidRDefault="00520823" w:rsidP="00D12FEA">
            <w:pPr>
              <w:spacing w:after="0" w:line="240" w:lineRule="auto"/>
              <w:jc w:val="both"/>
              <w:rPr>
                <w:rFonts w:eastAsia="Times New Roman"/>
                <w:b/>
                <w:lang w:val="es-ES" w:eastAsia="es-ES"/>
              </w:rPr>
            </w:pPr>
            <w:r>
              <w:rPr>
                <w:rFonts w:eastAsia="Times New Roman"/>
                <w:b/>
                <w:lang w:val="es-ES" w:eastAsia="es-ES"/>
              </w:rPr>
              <w:t xml:space="preserve">5.- </w:t>
            </w:r>
            <w:r w:rsidR="00E316E5" w:rsidRPr="00520823">
              <w:rPr>
                <w:rFonts w:eastAsia="Times New Roman"/>
                <w:b/>
                <w:lang w:val="es-ES" w:eastAsia="es-ES"/>
              </w:rPr>
              <w:t>¿Cuál es el porcentaje de cantidad de agua salada y agua dulce que hay en el planeta?</w:t>
            </w:r>
            <w:r w:rsidR="003D7399" w:rsidRPr="00520823">
              <w:rPr>
                <w:rFonts w:eastAsia="Times New Roman"/>
                <w:b/>
                <w:lang w:val="es-ES" w:eastAsia="es-ES"/>
              </w:rPr>
              <w:t xml:space="preserve"> (aproximado)</w:t>
            </w:r>
          </w:p>
          <w:p w14:paraId="4F91EC23" w14:textId="77777777" w:rsidR="00E316E5" w:rsidRPr="00520823" w:rsidRDefault="00E316E5" w:rsidP="0024202B">
            <w:pPr>
              <w:numPr>
                <w:ilvl w:val="0"/>
                <w:numId w:val="1"/>
              </w:numPr>
              <w:spacing w:after="0" w:line="240" w:lineRule="auto"/>
              <w:ind w:left="284" w:hanging="284"/>
              <w:jc w:val="both"/>
              <w:rPr>
                <w:rFonts w:eastAsia="Times New Roman"/>
                <w:lang w:val="es-ES" w:eastAsia="es-ES"/>
              </w:rPr>
            </w:pPr>
            <w:r w:rsidRPr="00520823">
              <w:rPr>
                <w:rFonts w:eastAsia="Times New Roman"/>
                <w:lang w:val="es-ES" w:eastAsia="es-ES"/>
              </w:rPr>
              <w:t>50% de agua salada y 50% de agua dulce</w:t>
            </w:r>
            <w:r w:rsidR="00520823">
              <w:rPr>
                <w:rFonts w:eastAsia="Times New Roman"/>
                <w:lang w:val="es-ES" w:eastAsia="es-ES"/>
              </w:rPr>
              <w:t>.</w:t>
            </w:r>
          </w:p>
          <w:p w14:paraId="2C1CE856" w14:textId="77777777" w:rsidR="00E316E5" w:rsidRPr="00BE358F" w:rsidRDefault="00E316E5" w:rsidP="0024202B">
            <w:pPr>
              <w:numPr>
                <w:ilvl w:val="0"/>
                <w:numId w:val="1"/>
              </w:numPr>
              <w:spacing w:after="0" w:line="240" w:lineRule="auto"/>
              <w:ind w:left="284" w:hanging="284"/>
              <w:jc w:val="both"/>
              <w:rPr>
                <w:rFonts w:eastAsia="Times New Roman"/>
                <w:color w:val="FF0000"/>
                <w:lang w:val="es-ES" w:eastAsia="es-ES"/>
              </w:rPr>
            </w:pPr>
            <w:r w:rsidRPr="00BE358F">
              <w:rPr>
                <w:rFonts w:eastAsia="Times New Roman"/>
                <w:color w:val="FF0000"/>
                <w:lang w:val="es-ES" w:eastAsia="es-ES"/>
              </w:rPr>
              <w:t>97% de agua salada y 3% de agua dulce</w:t>
            </w:r>
            <w:r w:rsidR="00520823" w:rsidRPr="00BE358F">
              <w:rPr>
                <w:rFonts w:eastAsia="Times New Roman"/>
                <w:color w:val="FF0000"/>
                <w:lang w:val="es-ES" w:eastAsia="es-ES"/>
              </w:rPr>
              <w:t>.</w:t>
            </w:r>
            <w:r w:rsidR="00176C33">
              <w:rPr>
                <w:rFonts w:eastAsia="Times New Roman"/>
                <w:color w:val="FF0000"/>
                <w:lang w:val="es-ES" w:eastAsia="es-ES"/>
              </w:rPr>
              <w:t xml:space="preserve"> (hay mucha más agua salada que dulce)</w:t>
            </w:r>
          </w:p>
          <w:p w14:paraId="6C09FB1D" w14:textId="77777777" w:rsidR="00E316E5" w:rsidRPr="00520823" w:rsidRDefault="00E316E5" w:rsidP="0024202B">
            <w:pPr>
              <w:numPr>
                <w:ilvl w:val="0"/>
                <w:numId w:val="1"/>
              </w:numPr>
              <w:spacing w:after="0" w:line="240" w:lineRule="auto"/>
              <w:ind w:left="284" w:hanging="284"/>
              <w:jc w:val="both"/>
              <w:rPr>
                <w:rFonts w:eastAsia="Times New Roman"/>
                <w:b/>
                <w:bCs/>
                <w:lang w:val="es-ES" w:eastAsia="es-ES"/>
              </w:rPr>
            </w:pPr>
            <w:r w:rsidRPr="00520823">
              <w:rPr>
                <w:rFonts w:eastAsia="Times New Roman"/>
                <w:lang w:val="es-ES" w:eastAsia="es-ES"/>
              </w:rPr>
              <w:t>3% de agua salada y 97% de agua dulce</w:t>
            </w:r>
            <w:r w:rsidR="00520823">
              <w:rPr>
                <w:rFonts w:eastAsia="Times New Roman"/>
                <w:lang w:val="es-ES" w:eastAsia="es-ES"/>
              </w:rPr>
              <w:t>.</w:t>
            </w:r>
          </w:p>
        </w:tc>
      </w:tr>
      <w:tr w:rsidR="00E316E5" w:rsidRPr="00D12FEA" w14:paraId="51B09A46" w14:textId="77777777" w:rsidTr="00D32C02">
        <w:tc>
          <w:tcPr>
            <w:tcW w:w="10806" w:type="dxa"/>
          </w:tcPr>
          <w:p w14:paraId="788907FA" w14:textId="77777777" w:rsidR="00E316E5" w:rsidRPr="00520823" w:rsidRDefault="00520823" w:rsidP="00D12FEA">
            <w:pPr>
              <w:spacing w:after="0" w:line="240" w:lineRule="auto"/>
              <w:jc w:val="both"/>
              <w:rPr>
                <w:rFonts w:eastAsia="Times New Roman"/>
                <w:b/>
                <w:lang w:eastAsia="es-ES"/>
              </w:rPr>
            </w:pPr>
            <w:r>
              <w:rPr>
                <w:rFonts w:eastAsia="Times New Roman"/>
                <w:b/>
                <w:lang w:eastAsia="es-ES"/>
              </w:rPr>
              <w:t xml:space="preserve">6.- </w:t>
            </w:r>
            <w:r w:rsidR="00E316E5" w:rsidRPr="00520823">
              <w:rPr>
                <w:rFonts w:eastAsia="Times New Roman"/>
                <w:b/>
                <w:lang w:eastAsia="es-ES"/>
              </w:rPr>
              <w:t>“Se ubica bajo los 200 metros de profundidad y prácticamente no recibe luz solar, por lo que allí no se encuentran algas marinas. A medida que se desciende, la presión aumenta y la temperatura disminuye” La definición leída corresponde a:</w:t>
            </w:r>
          </w:p>
          <w:p w14:paraId="3C03F1EA" w14:textId="77777777" w:rsidR="00E316E5" w:rsidRPr="00520823" w:rsidRDefault="00E316E5" w:rsidP="0024202B">
            <w:pPr>
              <w:numPr>
                <w:ilvl w:val="0"/>
                <w:numId w:val="2"/>
              </w:numPr>
              <w:spacing w:after="0" w:line="240" w:lineRule="auto"/>
              <w:ind w:left="318" w:hanging="284"/>
              <w:jc w:val="both"/>
              <w:rPr>
                <w:rFonts w:eastAsia="Times New Roman"/>
                <w:lang w:eastAsia="es-ES"/>
              </w:rPr>
            </w:pPr>
            <w:r w:rsidRPr="00520823">
              <w:rPr>
                <w:rFonts w:eastAsia="Times New Roman"/>
                <w:lang w:eastAsia="es-ES"/>
              </w:rPr>
              <w:t>Zona fótica</w:t>
            </w:r>
            <w:r w:rsidR="00176C33">
              <w:rPr>
                <w:rFonts w:eastAsia="Times New Roman"/>
                <w:lang w:eastAsia="es-ES"/>
              </w:rPr>
              <w:t xml:space="preserve"> (más luz, menos presión y mas </w:t>
            </w:r>
            <w:proofErr w:type="gramStart"/>
            <w:r w:rsidR="00176C33">
              <w:rPr>
                <w:rFonts w:eastAsia="Times New Roman"/>
                <w:lang w:eastAsia="es-ES"/>
              </w:rPr>
              <w:t>temperatura)=</w:t>
            </w:r>
            <w:proofErr w:type="gramEnd"/>
            <w:r w:rsidR="00176C33">
              <w:rPr>
                <w:rFonts w:eastAsia="Times New Roman"/>
                <w:lang w:eastAsia="es-ES"/>
              </w:rPr>
              <w:t xml:space="preserve">  más especies marinas.</w:t>
            </w:r>
          </w:p>
          <w:p w14:paraId="7E646DA7" w14:textId="77777777" w:rsidR="00E316E5" w:rsidRPr="00BE358F" w:rsidRDefault="00E316E5" w:rsidP="0024202B">
            <w:pPr>
              <w:numPr>
                <w:ilvl w:val="0"/>
                <w:numId w:val="2"/>
              </w:numPr>
              <w:spacing w:after="0" w:line="240" w:lineRule="auto"/>
              <w:ind w:left="318" w:hanging="284"/>
              <w:jc w:val="both"/>
              <w:rPr>
                <w:rFonts w:eastAsia="Times New Roman"/>
                <w:color w:val="FF0000"/>
                <w:lang w:eastAsia="es-ES"/>
              </w:rPr>
            </w:pPr>
            <w:r w:rsidRPr="00BE358F">
              <w:rPr>
                <w:rFonts w:eastAsia="Times New Roman"/>
                <w:color w:val="FF0000"/>
                <w:lang w:eastAsia="es-ES"/>
              </w:rPr>
              <w:t>Zona afótica</w:t>
            </w:r>
            <w:r w:rsidR="00176C33">
              <w:rPr>
                <w:rFonts w:eastAsia="Times New Roman"/>
                <w:color w:val="FF0000"/>
                <w:lang w:eastAsia="es-ES"/>
              </w:rPr>
              <w:t xml:space="preserve"> (menos luz, más presión, menor temperatura)</w:t>
            </w:r>
          </w:p>
          <w:p w14:paraId="6DCFA317" w14:textId="77777777" w:rsidR="00E316E5" w:rsidRPr="00520823" w:rsidRDefault="00E316E5" w:rsidP="0024202B">
            <w:pPr>
              <w:numPr>
                <w:ilvl w:val="0"/>
                <w:numId w:val="2"/>
              </w:numPr>
              <w:spacing w:after="0" w:line="240" w:lineRule="auto"/>
              <w:ind w:left="318" w:hanging="284"/>
              <w:jc w:val="both"/>
              <w:rPr>
                <w:rFonts w:eastAsia="Times New Roman"/>
                <w:b/>
                <w:lang w:val="es-ES" w:eastAsia="es-ES"/>
              </w:rPr>
            </w:pPr>
            <w:r w:rsidRPr="00520823">
              <w:rPr>
                <w:rFonts w:eastAsia="Times New Roman"/>
                <w:lang w:eastAsia="es-ES"/>
              </w:rPr>
              <w:t>Zona lineal</w:t>
            </w:r>
          </w:p>
        </w:tc>
      </w:tr>
      <w:tr w:rsidR="00E316E5" w:rsidRPr="00D12FEA" w14:paraId="7A504CA0" w14:textId="77777777" w:rsidTr="00D32C02">
        <w:tc>
          <w:tcPr>
            <w:tcW w:w="10806" w:type="dxa"/>
          </w:tcPr>
          <w:p w14:paraId="7F1B3F13" w14:textId="77777777" w:rsidR="00E316E5" w:rsidRPr="00D12FEA" w:rsidRDefault="00F62355" w:rsidP="00D12FEA">
            <w:pPr>
              <w:autoSpaceDE w:val="0"/>
              <w:autoSpaceDN w:val="0"/>
              <w:adjustRightInd w:val="0"/>
              <w:spacing w:after="0" w:line="240" w:lineRule="auto"/>
              <w:jc w:val="both"/>
              <w:rPr>
                <w:rFonts w:eastAsia="Times New Roman"/>
                <w:b/>
                <w:lang w:val="es-ES" w:eastAsia="es-ES"/>
              </w:rPr>
            </w:pPr>
            <w:r>
              <w:rPr>
                <w:rFonts w:eastAsia="Times New Roman"/>
                <w:b/>
                <w:lang w:val="es-ES" w:eastAsia="es-ES"/>
              </w:rPr>
              <w:t>7</w:t>
            </w:r>
            <w:r w:rsidR="00E316E5" w:rsidRPr="00D12FEA">
              <w:rPr>
                <w:rFonts w:eastAsia="Times New Roman"/>
                <w:b/>
                <w:lang w:val="es-ES" w:eastAsia="es-ES"/>
              </w:rPr>
              <w:t>.- ¿Qué ocurre con la presión al sumergirse en el fondo marino?</w:t>
            </w:r>
          </w:p>
          <w:p w14:paraId="534FBF53" w14:textId="77777777" w:rsidR="00E316E5" w:rsidRPr="00D12FEA" w:rsidRDefault="00E316E5" w:rsidP="0024202B">
            <w:pPr>
              <w:numPr>
                <w:ilvl w:val="0"/>
                <w:numId w:val="3"/>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val="es-ES" w:eastAsia="es-ES"/>
              </w:rPr>
              <w:t>La presión se mantiene igual</w:t>
            </w:r>
          </w:p>
          <w:p w14:paraId="356BC412" w14:textId="77777777" w:rsidR="00E316E5" w:rsidRPr="00D12FEA" w:rsidRDefault="00E316E5" w:rsidP="0024202B">
            <w:pPr>
              <w:numPr>
                <w:ilvl w:val="0"/>
                <w:numId w:val="3"/>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val="es-ES" w:eastAsia="es-ES"/>
              </w:rPr>
              <w:t>La presión disminuye</w:t>
            </w:r>
          </w:p>
          <w:p w14:paraId="024DB61E" w14:textId="77777777" w:rsidR="00E316E5" w:rsidRPr="00BE358F" w:rsidRDefault="00E316E5" w:rsidP="0024202B">
            <w:pPr>
              <w:numPr>
                <w:ilvl w:val="0"/>
                <w:numId w:val="3"/>
              </w:numPr>
              <w:autoSpaceDE w:val="0"/>
              <w:autoSpaceDN w:val="0"/>
              <w:adjustRightInd w:val="0"/>
              <w:spacing w:after="0" w:line="240" w:lineRule="auto"/>
              <w:ind w:left="318" w:hanging="284"/>
              <w:jc w:val="both"/>
              <w:rPr>
                <w:rFonts w:eastAsia="Times New Roman"/>
                <w:b/>
                <w:color w:val="FF0000"/>
                <w:lang w:eastAsia="es-ES"/>
              </w:rPr>
            </w:pPr>
            <w:r w:rsidRPr="00BE358F">
              <w:rPr>
                <w:rFonts w:eastAsia="Times New Roman"/>
                <w:color w:val="FF0000"/>
                <w:lang w:val="es-ES" w:eastAsia="es-ES"/>
              </w:rPr>
              <w:t>La presión aumenta</w:t>
            </w:r>
            <w:r w:rsidR="00176C33">
              <w:rPr>
                <w:rFonts w:eastAsia="Times New Roman"/>
                <w:color w:val="FF0000"/>
                <w:lang w:val="es-ES" w:eastAsia="es-ES"/>
              </w:rPr>
              <w:t xml:space="preserve"> (al sumergirse la presión aumenta)</w:t>
            </w:r>
          </w:p>
        </w:tc>
      </w:tr>
      <w:tr w:rsidR="00E316E5" w:rsidRPr="00D12FEA" w14:paraId="581D94C5" w14:textId="77777777" w:rsidTr="00D32C02">
        <w:tc>
          <w:tcPr>
            <w:tcW w:w="10806" w:type="dxa"/>
          </w:tcPr>
          <w:p w14:paraId="75988B03" w14:textId="77777777" w:rsidR="003B5CE8" w:rsidRPr="00D12FEA" w:rsidRDefault="00F62355" w:rsidP="00D12FEA">
            <w:pPr>
              <w:autoSpaceDE w:val="0"/>
              <w:autoSpaceDN w:val="0"/>
              <w:adjustRightInd w:val="0"/>
              <w:spacing w:after="0" w:line="240" w:lineRule="auto"/>
              <w:jc w:val="both"/>
              <w:rPr>
                <w:rFonts w:eastAsia="Times New Roman"/>
                <w:b/>
                <w:lang w:eastAsia="es-ES"/>
              </w:rPr>
            </w:pPr>
            <w:r>
              <w:rPr>
                <w:rFonts w:eastAsia="Times New Roman"/>
                <w:b/>
                <w:lang w:val="es-ES" w:eastAsia="es-ES"/>
              </w:rPr>
              <w:t>8</w:t>
            </w:r>
            <w:r w:rsidR="003B5CE8" w:rsidRPr="00D12FEA">
              <w:rPr>
                <w:rFonts w:eastAsia="Times New Roman"/>
                <w:b/>
                <w:lang w:val="es-ES" w:eastAsia="es-ES"/>
              </w:rPr>
              <w:t>.- “S</w:t>
            </w:r>
            <w:r w:rsidR="003B5CE8" w:rsidRPr="00D12FEA">
              <w:rPr>
                <w:rFonts w:eastAsia="Times New Roman"/>
                <w:b/>
                <w:lang w:eastAsia="es-ES"/>
              </w:rPr>
              <w:t>on grandes masas de agua, semejantes a ríos, que circulan por los océanos, pueden ser frías o cálidas” Esta definición corresponde a:</w:t>
            </w:r>
          </w:p>
          <w:p w14:paraId="7819F0CA" w14:textId="77777777" w:rsidR="003B5CE8" w:rsidRPr="00D12FEA" w:rsidRDefault="003B5CE8" w:rsidP="0024202B">
            <w:pPr>
              <w:numPr>
                <w:ilvl w:val="0"/>
                <w:numId w:val="4"/>
              </w:numPr>
              <w:autoSpaceDE w:val="0"/>
              <w:autoSpaceDN w:val="0"/>
              <w:adjustRightInd w:val="0"/>
              <w:spacing w:after="0" w:line="240" w:lineRule="auto"/>
              <w:ind w:left="318" w:hanging="284"/>
              <w:jc w:val="both"/>
              <w:rPr>
                <w:rFonts w:eastAsia="Times New Roman"/>
                <w:b/>
                <w:lang w:eastAsia="es-ES"/>
              </w:rPr>
            </w:pPr>
            <w:r w:rsidRPr="00D12FEA">
              <w:rPr>
                <w:rFonts w:eastAsia="Times New Roman"/>
                <w:lang w:eastAsia="es-ES"/>
              </w:rPr>
              <w:t>Olas</w:t>
            </w:r>
            <w:r w:rsidR="00176C33">
              <w:rPr>
                <w:rFonts w:eastAsia="Times New Roman"/>
                <w:lang w:eastAsia="es-ES"/>
              </w:rPr>
              <w:t xml:space="preserve"> (ondulaciones)</w:t>
            </w:r>
          </w:p>
          <w:p w14:paraId="16377B95" w14:textId="77777777" w:rsidR="003B5CE8" w:rsidRPr="00BE358F" w:rsidRDefault="003B5CE8" w:rsidP="0024202B">
            <w:pPr>
              <w:numPr>
                <w:ilvl w:val="0"/>
                <w:numId w:val="4"/>
              </w:numPr>
              <w:autoSpaceDE w:val="0"/>
              <w:autoSpaceDN w:val="0"/>
              <w:adjustRightInd w:val="0"/>
              <w:spacing w:after="0" w:line="240" w:lineRule="auto"/>
              <w:ind w:left="318" w:hanging="284"/>
              <w:jc w:val="both"/>
              <w:rPr>
                <w:rFonts w:eastAsia="Times New Roman"/>
                <w:b/>
                <w:color w:val="FF0000"/>
                <w:lang w:eastAsia="es-ES"/>
              </w:rPr>
            </w:pPr>
            <w:r w:rsidRPr="00BE358F">
              <w:rPr>
                <w:rFonts w:eastAsia="Times New Roman"/>
                <w:color w:val="FF0000"/>
                <w:lang w:eastAsia="es-ES"/>
              </w:rPr>
              <w:t>Corrientes marinas</w:t>
            </w:r>
          </w:p>
          <w:p w14:paraId="698CC2E4" w14:textId="77777777" w:rsidR="00E316E5" w:rsidRPr="00D12FEA" w:rsidRDefault="003B5CE8" w:rsidP="0024202B">
            <w:pPr>
              <w:numPr>
                <w:ilvl w:val="0"/>
                <w:numId w:val="4"/>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eastAsia="es-ES"/>
              </w:rPr>
              <w:t>Lagos</w:t>
            </w:r>
            <w:r w:rsidR="00176C33">
              <w:rPr>
                <w:rFonts w:eastAsia="Times New Roman"/>
                <w:lang w:eastAsia="es-ES"/>
              </w:rPr>
              <w:t xml:space="preserve"> (porciones de agua rodeadas de tierra)</w:t>
            </w:r>
          </w:p>
        </w:tc>
      </w:tr>
      <w:tr w:rsidR="003B5CE8" w:rsidRPr="00D12FEA" w14:paraId="63D0C0F1" w14:textId="77777777" w:rsidTr="00D32C02">
        <w:tc>
          <w:tcPr>
            <w:tcW w:w="10806" w:type="dxa"/>
          </w:tcPr>
          <w:p w14:paraId="01E131A5" w14:textId="77777777" w:rsidR="003B5CE8" w:rsidRPr="00D12FEA" w:rsidRDefault="00F62355" w:rsidP="00D12FEA">
            <w:pPr>
              <w:autoSpaceDE w:val="0"/>
              <w:autoSpaceDN w:val="0"/>
              <w:adjustRightInd w:val="0"/>
              <w:spacing w:after="0" w:line="240" w:lineRule="auto"/>
              <w:jc w:val="both"/>
              <w:rPr>
                <w:rFonts w:eastAsia="Times New Roman"/>
                <w:b/>
                <w:lang w:val="es-ES" w:eastAsia="es-ES"/>
              </w:rPr>
            </w:pPr>
            <w:r>
              <w:rPr>
                <w:rFonts w:eastAsia="Times New Roman"/>
                <w:b/>
                <w:lang w:val="es-ES" w:eastAsia="es-ES"/>
              </w:rPr>
              <w:t>9</w:t>
            </w:r>
            <w:r w:rsidR="003B5CE8" w:rsidRPr="00D12FEA">
              <w:rPr>
                <w:rFonts w:eastAsia="Times New Roman"/>
                <w:b/>
                <w:lang w:val="es-ES" w:eastAsia="es-ES"/>
              </w:rPr>
              <w:t xml:space="preserve">.- ¿Qué es la corriente de Humboldt? </w:t>
            </w:r>
          </w:p>
          <w:p w14:paraId="373A45E2" w14:textId="77777777" w:rsidR="003B5CE8" w:rsidRPr="00BE358F" w:rsidRDefault="003B5CE8" w:rsidP="0024202B">
            <w:pPr>
              <w:numPr>
                <w:ilvl w:val="0"/>
                <w:numId w:val="8"/>
              </w:numPr>
              <w:autoSpaceDE w:val="0"/>
              <w:autoSpaceDN w:val="0"/>
              <w:adjustRightInd w:val="0"/>
              <w:spacing w:after="0" w:line="240" w:lineRule="auto"/>
              <w:ind w:left="318" w:hanging="284"/>
              <w:jc w:val="both"/>
              <w:rPr>
                <w:rFonts w:eastAsia="Times New Roman"/>
                <w:b/>
                <w:color w:val="FF0000"/>
                <w:lang w:val="es-ES" w:eastAsia="es-ES"/>
              </w:rPr>
            </w:pPr>
            <w:r w:rsidRPr="00BE358F">
              <w:rPr>
                <w:rFonts w:eastAsia="Times New Roman"/>
                <w:color w:val="FF0000"/>
                <w:lang w:val="es-ES" w:eastAsia="es-ES"/>
              </w:rPr>
              <w:t>Una corriente marina fría que circula por las costas de Chile</w:t>
            </w:r>
            <w:r w:rsidR="00176C33">
              <w:rPr>
                <w:rFonts w:eastAsia="Times New Roman"/>
                <w:color w:val="FF0000"/>
                <w:lang w:val="es-ES" w:eastAsia="es-ES"/>
              </w:rPr>
              <w:t xml:space="preserve">. </w:t>
            </w:r>
          </w:p>
          <w:p w14:paraId="5197B8C2" w14:textId="77777777" w:rsidR="003B5CE8" w:rsidRPr="00D12FEA" w:rsidRDefault="003B5CE8" w:rsidP="0024202B">
            <w:pPr>
              <w:numPr>
                <w:ilvl w:val="0"/>
                <w:numId w:val="8"/>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val="es-ES" w:eastAsia="es-ES"/>
              </w:rPr>
              <w:t>Una corriente marina cálida que circula por las costas de Chile.</w:t>
            </w:r>
          </w:p>
          <w:p w14:paraId="4497CA29" w14:textId="77777777" w:rsidR="003B5CE8" w:rsidRPr="00F62355" w:rsidRDefault="003B5CE8" w:rsidP="0024202B">
            <w:pPr>
              <w:numPr>
                <w:ilvl w:val="0"/>
                <w:numId w:val="8"/>
              </w:numPr>
              <w:autoSpaceDE w:val="0"/>
              <w:autoSpaceDN w:val="0"/>
              <w:adjustRightInd w:val="0"/>
              <w:spacing w:after="0" w:line="240" w:lineRule="auto"/>
              <w:ind w:left="318" w:hanging="284"/>
              <w:jc w:val="both"/>
              <w:rPr>
                <w:rFonts w:eastAsia="Times New Roman"/>
                <w:b/>
                <w:lang w:val="es-ES" w:eastAsia="es-ES"/>
              </w:rPr>
            </w:pPr>
            <w:r w:rsidRPr="00D12FEA">
              <w:rPr>
                <w:rFonts w:eastAsia="Times New Roman"/>
                <w:lang w:val="es-ES" w:eastAsia="es-ES"/>
              </w:rPr>
              <w:t>Una corriente marina fría que circula por las costas del continente de Oceanía.</w:t>
            </w:r>
          </w:p>
          <w:p w14:paraId="0E335F03" w14:textId="77777777" w:rsidR="00F62355" w:rsidRPr="00D12FEA" w:rsidRDefault="00F62355" w:rsidP="00F62355">
            <w:pPr>
              <w:autoSpaceDE w:val="0"/>
              <w:autoSpaceDN w:val="0"/>
              <w:adjustRightInd w:val="0"/>
              <w:spacing w:after="0" w:line="240" w:lineRule="auto"/>
              <w:jc w:val="both"/>
              <w:rPr>
                <w:rFonts w:eastAsia="Times New Roman"/>
                <w:b/>
                <w:lang w:val="es-ES" w:eastAsia="es-ES"/>
              </w:rPr>
            </w:pPr>
          </w:p>
        </w:tc>
      </w:tr>
      <w:tr w:rsidR="003B5CE8" w:rsidRPr="00D12FEA" w14:paraId="428B6CE1" w14:textId="77777777" w:rsidTr="00D32C02">
        <w:tc>
          <w:tcPr>
            <w:tcW w:w="10806" w:type="dxa"/>
          </w:tcPr>
          <w:p w14:paraId="5A86C8FF" w14:textId="77777777" w:rsidR="003B5CE8" w:rsidRPr="00D12FEA" w:rsidRDefault="00F62355" w:rsidP="00D12FEA">
            <w:pPr>
              <w:autoSpaceDE w:val="0"/>
              <w:autoSpaceDN w:val="0"/>
              <w:adjustRightInd w:val="0"/>
              <w:spacing w:after="0" w:line="240" w:lineRule="auto"/>
              <w:jc w:val="both"/>
              <w:rPr>
                <w:rFonts w:eastAsia="Times New Roman"/>
                <w:b/>
                <w:lang w:val="es-ES" w:eastAsia="es-ES"/>
              </w:rPr>
            </w:pPr>
            <w:r>
              <w:rPr>
                <w:rFonts w:eastAsia="Times New Roman"/>
                <w:b/>
                <w:lang w:val="es-ES" w:eastAsia="es-ES"/>
              </w:rPr>
              <w:t>10</w:t>
            </w:r>
            <w:r w:rsidR="003B5CE8" w:rsidRPr="00D12FEA">
              <w:rPr>
                <w:rFonts w:eastAsia="Times New Roman"/>
                <w:b/>
                <w:lang w:val="es-ES" w:eastAsia="es-ES"/>
              </w:rPr>
              <w:t>.- ¿Por qué se producen las olas?</w:t>
            </w:r>
          </w:p>
          <w:p w14:paraId="7FD9CA9B" w14:textId="77777777" w:rsidR="003B5CE8" w:rsidRPr="00D12FEA" w:rsidRDefault="003B5CE8" w:rsidP="0024202B">
            <w:pPr>
              <w:numPr>
                <w:ilvl w:val="0"/>
                <w:numId w:val="9"/>
              </w:numPr>
              <w:autoSpaceDE w:val="0"/>
              <w:autoSpaceDN w:val="0"/>
              <w:adjustRightInd w:val="0"/>
              <w:spacing w:after="0" w:line="240" w:lineRule="auto"/>
              <w:ind w:left="318" w:hanging="318"/>
              <w:jc w:val="both"/>
              <w:rPr>
                <w:rFonts w:eastAsia="Times New Roman"/>
                <w:b/>
                <w:lang w:val="es-ES" w:eastAsia="es-ES"/>
              </w:rPr>
            </w:pPr>
            <w:r w:rsidRPr="00D12FEA">
              <w:rPr>
                <w:rFonts w:eastAsia="Times New Roman"/>
                <w:lang w:val="es-ES" w:eastAsia="es-ES"/>
              </w:rPr>
              <w:t>P</w:t>
            </w:r>
            <w:r w:rsidRPr="00D12FEA">
              <w:rPr>
                <w:rFonts w:eastAsia="Times New Roman"/>
                <w:lang w:eastAsia="es-ES"/>
              </w:rPr>
              <w:t>or la acción gravitatoria del Sol y de la Luna sobre la Tierra.</w:t>
            </w:r>
          </w:p>
          <w:p w14:paraId="613E92B2" w14:textId="77777777" w:rsidR="003B5CE8" w:rsidRPr="00BE358F" w:rsidRDefault="003B5CE8" w:rsidP="0024202B">
            <w:pPr>
              <w:numPr>
                <w:ilvl w:val="0"/>
                <w:numId w:val="9"/>
              </w:numPr>
              <w:autoSpaceDE w:val="0"/>
              <w:autoSpaceDN w:val="0"/>
              <w:adjustRightInd w:val="0"/>
              <w:spacing w:after="0" w:line="240" w:lineRule="auto"/>
              <w:ind w:left="318" w:hanging="318"/>
              <w:jc w:val="both"/>
              <w:rPr>
                <w:rFonts w:eastAsia="Times New Roman"/>
                <w:b/>
                <w:color w:val="FF0000"/>
                <w:lang w:val="es-ES" w:eastAsia="es-ES"/>
              </w:rPr>
            </w:pPr>
            <w:r w:rsidRPr="00BE358F">
              <w:rPr>
                <w:rFonts w:eastAsia="Times New Roman"/>
                <w:color w:val="FF0000"/>
                <w:lang w:eastAsia="es-ES"/>
              </w:rPr>
              <w:t>Por los vientos.</w:t>
            </w:r>
          </w:p>
          <w:p w14:paraId="388E9034" w14:textId="77777777" w:rsidR="003B5CE8" w:rsidRPr="00176C33" w:rsidRDefault="003B5CE8" w:rsidP="0024202B">
            <w:pPr>
              <w:numPr>
                <w:ilvl w:val="0"/>
                <w:numId w:val="9"/>
              </w:numPr>
              <w:autoSpaceDE w:val="0"/>
              <w:autoSpaceDN w:val="0"/>
              <w:adjustRightInd w:val="0"/>
              <w:spacing w:after="0" w:line="240" w:lineRule="auto"/>
              <w:ind w:left="318" w:hanging="318"/>
              <w:jc w:val="both"/>
              <w:rPr>
                <w:rFonts w:eastAsia="Times New Roman"/>
                <w:b/>
                <w:lang w:val="es-ES" w:eastAsia="es-ES"/>
              </w:rPr>
            </w:pPr>
            <w:r w:rsidRPr="00D12FEA">
              <w:rPr>
                <w:rFonts w:eastAsia="Times New Roman"/>
                <w:lang w:eastAsia="es-ES"/>
              </w:rPr>
              <w:t>Por la corriente de Humboldt.</w:t>
            </w:r>
          </w:p>
          <w:p w14:paraId="503EF70D" w14:textId="77777777" w:rsidR="00176C33" w:rsidRDefault="00176C33" w:rsidP="00176C33">
            <w:pPr>
              <w:autoSpaceDE w:val="0"/>
              <w:autoSpaceDN w:val="0"/>
              <w:adjustRightInd w:val="0"/>
              <w:spacing w:after="0" w:line="240" w:lineRule="auto"/>
              <w:jc w:val="both"/>
              <w:rPr>
                <w:rFonts w:eastAsia="Times New Roman"/>
                <w:lang w:eastAsia="es-ES"/>
              </w:rPr>
            </w:pPr>
          </w:p>
          <w:p w14:paraId="1A989799" w14:textId="77777777" w:rsidR="00176C33" w:rsidRDefault="00176C33" w:rsidP="00176C33">
            <w:pPr>
              <w:autoSpaceDE w:val="0"/>
              <w:autoSpaceDN w:val="0"/>
              <w:adjustRightInd w:val="0"/>
              <w:spacing w:after="0" w:line="240" w:lineRule="auto"/>
              <w:jc w:val="both"/>
              <w:rPr>
                <w:rFonts w:eastAsia="Times New Roman"/>
                <w:lang w:eastAsia="es-ES"/>
              </w:rPr>
            </w:pPr>
          </w:p>
          <w:p w14:paraId="6AFC954E" w14:textId="77777777" w:rsidR="008619BC" w:rsidRDefault="008619BC" w:rsidP="00176C33">
            <w:pPr>
              <w:autoSpaceDE w:val="0"/>
              <w:autoSpaceDN w:val="0"/>
              <w:adjustRightInd w:val="0"/>
              <w:spacing w:after="0" w:line="240" w:lineRule="auto"/>
              <w:jc w:val="both"/>
              <w:rPr>
                <w:rFonts w:eastAsia="Times New Roman"/>
                <w:lang w:eastAsia="es-ES"/>
              </w:rPr>
            </w:pPr>
          </w:p>
          <w:p w14:paraId="76F8D189" w14:textId="77777777" w:rsidR="00176C33" w:rsidRPr="00D12FEA" w:rsidRDefault="00176C33" w:rsidP="00176C33">
            <w:pPr>
              <w:autoSpaceDE w:val="0"/>
              <w:autoSpaceDN w:val="0"/>
              <w:adjustRightInd w:val="0"/>
              <w:spacing w:after="0" w:line="240" w:lineRule="auto"/>
              <w:jc w:val="both"/>
              <w:rPr>
                <w:rFonts w:eastAsia="Times New Roman"/>
                <w:b/>
                <w:lang w:val="es-ES" w:eastAsia="es-ES"/>
              </w:rPr>
            </w:pPr>
          </w:p>
        </w:tc>
      </w:tr>
      <w:tr w:rsidR="00D32C02" w:rsidRPr="00D12FEA" w14:paraId="74A58CC7" w14:textId="77777777" w:rsidTr="00D32C02">
        <w:tc>
          <w:tcPr>
            <w:tcW w:w="10806" w:type="dxa"/>
          </w:tcPr>
          <w:p w14:paraId="79DCD42B" w14:textId="77777777" w:rsidR="00D32C02" w:rsidRPr="00D12FEA" w:rsidRDefault="00D32C02" w:rsidP="00D12FEA">
            <w:pPr>
              <w:autoSpaceDE w:val="0"/>
              <w:autoSpaceDN w:val="0"/>
              <w:adjustRightInd w:val="0"/>
              <w:spacing w:after="0" w:line="240" w:lineRule="auto"/>
              <w:jc w:val="both"/>
              <w:rPr>
                <w:rFonts w:eastAsia="Times New Roman"/>
                <w:b/>
                <w:lang w:val="es-ES" w:eastAsia="es-ES"/>
              </w:rPr>
            </w:pPr>
            <w:r w:rsidRPr="00D12FEA">
              <w:rPr>
                <w:rFonts w:eastAsia="Times New Roman"/>
                <w:b/>
                <w:lang w:val="es-ES" w:eastAsia="es-ES"/>
              </w:rPr>
              <w:lastRenderedPageBreak/>
              <w:t>1</w:t>
            </w:r>
            <w:r w:rsidR="00F62355">
              <w:rPr>
                <w:rFonts w:eastAsia="Times New Roman"/>
                <w:b/>
                <w:lang w:val="es-ES" w:eastAsia="es-ES"/>
              </w:rPr>
              <w:t>1</w:t>
            </w:r>
            <w:r w:rsidRPr="00D12FEA">
              <w:rPr>
                <w:rFonts w:eastAsia="Times New Roman"/>
                <w:b/>
                <w:lang w:val="es-ES" w:eastAsia="es-ES"/>
              </w:rPr>
              <w:t>.-</w:t>
            </w:r>
            <w:r w:rsidR="00853169">
              <w:rPr>
                <w:rFonts w:eastAsia="Times New Roman"/>
                <w:b/>
                <w:lang w:val="es-ES" w:eastAsia="es-ES"/>
              </w:rPr>
              <w:t xml:space="preserve"> </w:t>
            </w:r>
            <w:r w:rsidRPr="00D12FEA">
              <w:rPr>
                <w:rFonts w:eastAsia="Times New Roman"/>
                <w:b/>
                <w:lang w:val="es-ES" w:eastAsia="es-ES"/>
              </w:rPr>
              <w:t>¿Cuál es la principal reserva de agua dulce del planeta?</w:t>
            </w:r>
          </w:p>
          <w:p w14:paraId="27C46D0F" w14:textId="77777777" w:rsidR="00D32C02" w:rsidRPr="00D12FEA" w:rsidRDefault="00D32C02" w:rsidP="00D12FEA">
            <w:pPr>
              <w:spacing w:after="0" w:line="240" w:lineRule="auto"/>
              <w:jc w:val="both"/>
              <w:rPr>
                <w:rFonts w:eastAsia="Times New Roman"/>
                <w:lang w:val="es-ES" w:eastAsia="es-ES"/>
              </w:rPr>
            </w:pPr>
            <w:r w:rsidRPr="00D12FEA">
              <w:rPr>
                <w:rFonts w:eastAsia="Times New Roman"/>
                <w:lang w:val="es-ES" w:eastAsia="es-ES"/>
              </w:rPr>
              <w:t>a) Océano y mares</w:t>
            </w:r>
          </w:p>
          <w:p w14:paraId="3598A09B" w14:textId="77777777" w:rsidR="00D32C02" w:rsidRPr="00D12FEA" w:rsidRDefault="00D32C02" w:rsidP="00D12FEA">
            <w:pPr>
              <w:spacing w:after="0" w:line="240" w:lineRule="auto"/>
              <w:jc w:val="both"/>
              <w:rPr>
                <w:rFonts w:eastAsia="Times New Roman"/>
                <w:lang w:val="es-ES" w:eastAsia="es-ES"/>
              </w:rPr>
            </w:pPr>
            <w:r w:rsidRPr="00D12FEA">
              <w:rPr>
                <w:rFonts w:eastAsia="Times New Roman"/>
                <w:lang w:val="es-ES" w:eastAsia="es-ES"/>
              </w:rPr>
              <w:t>b) Ríos y lagos</w:t>
            </w:r>
          </w:p>
          <w:p w14:paraId="3B563113" w14:textId="77777777" w:rsidR="00D32C02" w:rsidRPr="00D12FEA" w:rsidRDefault="00D32C02" w:rsidP="00D12FEA">
            <w:pPr>
              <w:spacing w:after="0" w:line="240" w:lineRule="auto"/>
              <w:contextualSpacing/>
              <w:rPr>
                <w:rFonts w:eastAsia="Times New Roman"/>
                <w:b/>
                <w:lang w:val="es-ES" w:eastAsia="es-ES"/>
              </w:rPr>
            </w:pPr>
            <w:r w:rsidRPr="00BE358F">
              <w:rPr>
                <w:rFonts w:eastAsia="Times New Roman"/>
                <w:color w:val="FF0000"/>
                <w:lang w:val="es-ES" w:eastAsia="es-ES"/>
              </w:rPr>
              <w:t>d)</w:t>
            </w:r>
            <w:r w:rsidRPr="00D12FEA">
              <w:rPr>
                <w:rFonts w:eastAsia="Times New Roman"/>
                <w:lang w:val="es-ES" w:eastAsia="es-ES"/>
              </w:rPr>
              <w:t xml:space="preserve"> </w:t>
            </w:r>
            <w:r w:rsidRPr="00BE358F">
              <w:rPr>
                <w:rFonts w:eastAsia="Times New Roman"/>
                <w:color w:val="FF0000"/>
                <w:lang w:val="es-ES" w:eastAsia="es-ES"/>
              </w:rPr>
              <w:t>Casquetes polares</w:t>
            </w:r>
          </w:p>
        </w:tc>
      </w:tr>
      <w:tr w:rsidR="003D7399" w:rsidRPr="00D12FEA" w14:paraId="1F70792D" w14:textId="77777777" w:rsidTr="00D32C02">
        <w:tc>
          <w:tcPr>
            <w:tcW w:w="10806" w:type="dxa"/>
          </w:tcPr>
          <w:p w14:paraId="0E169732" w14:textId="77777777" w:rsidR="005149F4" w:rsidRPr="00F62355" w:rsidRDefault="00CE1933" w:rsidP="003D7399">
            <w:pPr>
              <w:autoSpaceDE w:val="0"/>
              <w:autoSpaceDN w:val="0"/>
              <w:adjustRightInd w:val="0"/>
              <w:spacing w:after="0" w:line="240" w:lineRule="auto"/>
              <w:jc w:val="both"/>
              <w:rPr>
                <w:b/>
              </w:rPr>
            </w:pPr>
            <w:r>
              <w:rPr>
                <w:rFonts w:cs="MyriadPro-Light"/>
                <w:b/>
                <w:lang w:eastAsia="es-CL"/>
              </w:rPr>
              <w:t>12</w:t>
            </w:r>
            <w:r w:rsidR="00F62355" w:rsidRPr="00F62355">
              <w:rPr>
                <w:rFonts w:cs="MyriadPro-Light"/>
                <w:b/>
                <w:lang w:eastAsia="es-CL"/>
              </w:rPr>
              <w:t xml:space="preserve">.- </w:t>
            </w:r>
            <w:r w:rsidR="003D7399" w:rsidRPr="00F62355">
              <w:rPr>
                <w:rFonts w:cs="MyriadPro-Light"/>
                <w:b/>
                <w:lang w:eastAsia="es-CL"/>
              </w:rPr>
              <w:t>Carla observa un gráfico similar al de la imagen de la derecha, en donde se muestra cómo varía la temperatura del agua en relación con la profundidad del océano. Luego, ella se pregunta para qué tipo de aguas (superficiales, intermedias o profundas) la temperatura disminuye de manera más drástica.</w:t>
            </w:r>
            <w:r w:rsidR="005149F4" w:rsidRPr="00F62355">
              <w:rPr>
                <w:b/>
              </w:rPr>
              <w:t xml:space="preserve"> </w:t>
            </w:r>
          </w:p>
          <w:p w14:paraId="13B31808" w14:textId="77777777" w:rsidR="003D7399" w:rsidRPr="005149F4" w:rsidRDefault="005149F4" w:rsidP="0024202B">
            <w:pPr>
              <w:numPr>
                <w:ilvl w:val="0"/>
                <w:numId w:val="7"/>
              </w:numPr>
              <w:autoSpaceDE w:val="0"/>
              <w:autoSpaceDN w:val="0"/>
              <w:adjustRightInd w:val="0"/>
              <w:spacing w:after="0" w:line="240" w:lineRule="auto"/>
              <w:ind w:left="318" w:hanging="284"/>
              <w:jc w:val="both"/>
              <w:rPr>
                <w:rFonts w:cs="MyriadPro-Light"/>
                <w:color w:val="000000"/>
                <w:lang w:eastAsia="es-CL"/>
              </w:rPr>
            </w:pPr>
            <w:r w:rsidRPr="005149F4">
              <w:rPr>
                <w:rFonts w:cs="MyriadPro-Light"/>
                <w:color w:val="000000"/>
                <w:lang w:eastAsia="es-CL"/>
              </w:rPr>
              <w:t>Aguas superficiales</w:t>
            </w:r>
          </w:p>
          <w:p w14:paraId="58ADAD97" w14:textId="77777777" w:rsidR="005149F4" w:rsidRPr="00BE358F" w:rsidRDefault="00BE358F" w:rsidP="0024202B">
            <w:pPr>
              <w:numPr>
                <w:ilvl w:val="0"/>
                <w:numId w:val="7"/>
              </w:numPr>
              <w:autoSpaceDE w:val="0"/>
              <w:autoSpaceDN w:val="0"/>
              <w:adjustRightInd w:val="0"/>
              <w:spacing w:after="0" w:line="240" w:lineRule="auto"/>
              <w:ind w:left="318" w:hanging="284"/>
              <w:jc w:val="both"/>
              <w:rPr>
                <w:rFonts w:cs="MyriadPro-Light"/>
                <w:color w:val="FF0000"/>
                <w:lang w:eastAsia="es-CL"/>
              </w:rPr>
            </w:pPr>
            <w:r>
              <w:rPr>
                <w:rFonts w:cs="MyriadPro-Light"/>
                <w:noProof/>
                <w:color w:val="FF0000"/>
                <w:lang w:eastAsia="es-CL"/>
              </w:rPr>
              <w:pict w14:anchorId="4A689C5F">
                <v:shape id="_x0000_s1055" type="#_x0000_t32" style="position:absolute;left:0;text-align:left;margin-left:101.6pt;margin-top:5.35pt;width:247.55pt;height:0;z-index:7" o:connectortype="straight">
                  <v:stroke endarrow="block"/>
                </v:shape>
              </w:pict>
            </w:r>
            <w:r w:rsidR="005149F4" w:rsidRPr="00BE358F">
              <w:rPr>
                <w:rFonts w:cs="MyriadPro-Light"/>
                <w:color w:val="FF0000"/>
                <w:lang w:eastAsia="es-CL"/>
              </w:rPr>
              <w:t>Aguas intermedias</w:t>
            </w:r>
          </w:p>
          <w:p w14:paraId="19E96D06" w14:textId="77777777" w:rsidR="00176C33" w:rsidRDefault="005149F4" w:rsidP="0024202B">
            <w:pPr>
              <w:numPr>
                <w:ilvl w:val="0"/>
                <w:numId w:val="7"/>
              </w:numPr>
              <w:autoSpaceDE w:val="0"/>
              <w:autoSpaceDN w:val="0"/>
              <w:adjustRightInd w:val="0"/>
              <w:spacing w:after="0" w:line="240" w:lineRule="auto"/>
              <w:ind w:left="318" w:hanging="284"/>
              <w:jc w:val="both"/>
              <w:rPr>
                <w:rFonts w:cs="MyriadPro-Light"/>
                <w:b/>
                <w:color w:val="000000"/>
                <w:lang w:eastAsia="es-CL"/>
              </w:rPr>
            </w:pPr>
            <w:r w:rsidRPr="005149F4">
              <w:rPr>
                <w:rFonts w:cs="MyriadPro-Light"/>
                <w:color w:val="000000"/>
                <w:lang w:eastAsia="es-CL"/>
              </w:rPr>
              <w:t>Aguas profundas</w:t>
            </w:r>
          </w:p>
          <w:p w14:paraId="2B0839A0" w14:textId="77777777" w:rsidR="00176C33" w:rsidRDefault="00176C33" w:rsidP="00176C33">
            <w:pPr>
              <w:rPr>
                <w:rFonts w:cs="MyriadPro-Light"/>
                <w:lang w:eastAsia="es-CL"/>
              </w:rPr>
            </w:pPr>
          </w:p>
          <w:p w14:paraId="75977CAC" w14:textId="77777777" w:rsidR="00ED0D4D" w:rsidRDefault="00ED0D4D" w:rsidP="00176C33">
            <w:pPr>
              <w:rPr>
                <w:rFonts w:cs="MyriadPro-Light"/>
                <w:b/>
                <w:color w:val="FF0000"/>
                <w:lang w:eastAsia="es-CL"/>
              </w:rPr>
            </w:pPr>
          </w:p>
          <w:p w14:paraId="4F96D29C" w14:textId="77777777" w:rsidR="00217337" w:rsidRPr="00217337" w:rsidRDefault="00217337" w:rsidP="00176C33">
            <w:pPr>
              <w:rPr>
                <w:rFonts w:cs="MyriadPro-Light"/>
                <w:b/>
                <w:color w:val="FF0000"/>
                <w:lang w:eastAsia="es-CL"/>
              </w:rPr>
            </w:pPr>
            <w:r w:rsidRPr="00217337">
              <w:rPr>
                <w:rFonts w:cs="MyriadPro-Light"/>
                <w:b/>
                <w:color w:val="FF0000"/>
                <w:lang w:eastAsia="es-CL"/>
              </w:rPr>
              <w:t>EXPLICACION:</w:t>
            </w:r>
          </w:p>
          <w:p w14:paraId="681A9BE3" w14:textId="77777777" w:rsidR="00217337" w:rsidRPr="00217337" w:rsidRDefault="00217337" w:rsidP="00217337">
            <w:pPr>
              <w:autoSpaceDE w:val="0"/>
              <w:autoSpaceDN w:val="0"/>
              <w:adjustRightInd w:val="0"/>
              <w:spacing w:after="0" w:line="240" w:lineRule="auto"/>
              <w:jc w:val="both"/>
              <w:rPr>
                <w:rFonts w:cs="MyriadPro-Semibold"/>
                <w:b/>
                <w:color w:val="FF0000"/>
                <w:lang w:eastAsia="es-CL"/>
              </w:rPr>
            </w:pPr>
            <w:r w:rsidRPr="00217337">
              <w:rPr>
                <w:rFonts w:cs="MyriadPro-Semibold"/>
                <w:b/>
                <w:color w:val="FF0000"/>
                <w:lang w:eastAsia="es-CL"/>
              </w:rPr>
              <w:t>Analiza la información</w:t>
            </w:r>
          </w:p>
          <w:p w14:paraId="5FDB3EE9" w14:textId="77777777" w:rsidR="005149F4" w:rsidRPr="00217337" w:rsidRDefault="00217337" w:rsidP="00217337">
            <w:pPr>
              <w:autoSpaceDE w:val="0"/>
              <w:autoSpaceDN w:val="0"/>
              <w:adjustRightInd w:val="0"/>
              <w:spacing w:after="0" w:line="240" w:lineRule="auto"/>
              <w:jc w:val="both"/>
              <w:rPr>
                <w:rFonts w:cs="MyriadPro-Light"/>
                <w:color w:val="FF0000"/>
                <w:lang w:eastAsia="es-CL"/>
              </w:rPr>
            </w:pPr>
            <w:r w:rsidRPr="00F62355">
              <w:rPr>
                <w:b/>
                <w:noProof/>
              </w:rPr>
              <w:object w:dxaOrig="1440" w:dyaOrig="1440" w14:anchorId="2A43B65D">
                <v:shape id="_x0000_s1042" type="#_x0000_t75" style="position:absolute;left:0;text-align:left;margin-left:314.35pt;margin-top:4.05pt;width:198.7pt;height:174.3pt;z-index:2;mso-position-horizontal-relative:margin;mso-position-vertical-relative:margin">
                  <v:imagedata r:id="rId11" o:title=""/>
                  <w10:wrap type="square" anchorx="margin" anchory="margin"/>
                </v:shape>
                <o:OLEObject Type="Embed" ProgID="PBrush" ShapeID="_x0000_s1042" DrawAspect="Content" ObjectID="_1650691915" r:id="rId12"/>
              </w:object>
            </w:r>
            <w:r w:rsidRPr="00217337">
              <w:rPr>
                <w:rFonts w:cs="MyriadPro-Light"/>
                <w:color w:val="FF0000"/>
                <w:lang w:eastAsia="es-CL"/>
              </w:rPr>
              <w:t>Antes de responder, debes analizar la información que entrega el gráfico. En el eje superior de este se muestra que la temperatura aumenta de izquierda a derecha. La profundidad, en tanto, aumenta desde la parte superior a la inferior del gráfico. Por otro lado, la línea roja representa cómo cambia la temperatura con la profundidad.</w:t>
            </w:r>
          </w:p>
          <w:p w14:paraId="79095C9D" w14:textId="77777777" w:rsidR="00217337" w:rsidRDefault="00217337" w:rsidP="00217337">
            <w:pPr>
              <w:autoSpaceDE w:val="0"/>
              <w:autoSpaceDN w:val="0"/>
              <w:adjustRightInd w:val="0"/>
              <w:spacing w:after="0" w:line="240" w:lineRule="auto"/>
              <w:jc w:val="both"/>
              <w:rPr>
                <w:rFonts w:cs="MyriadPro-Light"/>
                <w:lang w:eastAsia="es-CL"/>
              </w:rPr>
            </w:pPr>
          </w:p>
          <w:p w14:paraId="7732E96B" w14:textId="77777777" w:rsidR="00217337" w:rsidRPr="00217337" w:rsidRDefault="00217337" w:rsidP="00217337">
            <w:pPr>
              <w:autoSpaceDE w:val="0"/>
              <w:autoSpaceDN w:val="0"/>
              <w:adjustRightInd w:val="0"/>
              <w:spacing w:after="0" w:line="240" w:lineRule="auto"/>
              <w:jc w:val="both"/>
              <w:rPr>
                <w:rFonts w:cs="MyriadPro-Semibold"/>
                <w:b/>
                <w:color w:val="FF0000"/>
                <w:lang w:eastAsia="es-CL"/>
              </w:rPr>
            </w:pPr>
            <w:r w:rsidRPr="00217337">
              <w:rPr>
                <w:rFonts w:cs="MyriadPro-Semibold"/>
                <w:b/>
                <w:color w:val="FF0000"/>
                <w:lang w:eastAsia="es-CL"/>
              </w:rPr>
              <w:t>Concluye a partir del análisis</w:t>
            </w:r>
          </w:p>
          <w:p w14:paraId="7731ADC5" w14:textId="77777777" w:rsidR="00217337" w:rsidRPr="00217337" w:rsidRDefault="00217337" w:rsidP="00217337">
            <w:pPr>
              <w:autoSpaceDE w:val="0"/>
              <w:autoSpaceDN w:val="0"/>
              <w:adjustRightInd w:val="0"/>
              <w:spacing w:after="0" w:line="240" w:lineRule="auto"/>
              <w:jc w:val="both"/>
              <w:rPr>
                <w:rFonts w:cs="MyriadPro-Light"/>
                <w:color w:val="FF0000"/>
                <w:lang w:eastAsia="es-CL"/>
              </w:rPr>
            </w:pPr>
            <w:r w:rsidRPr="00217337">
              <w:rPr>
                <w:rFonts w:cs="MyriadPro-Light"/>
                <w:color w:val="FF0000"/>
                <w:lang w:eastAsia="es-CL"/>
              </w:rPr>
              <w:t>Podemos observar que la temperatura prácticamente no cambia en las aguas superficiales y que en las aguas profundas disminuye de manera más pausada. Por lo tanto, la disminución de la temperatura es más drástica en las aguas intermedias del océano.</w:t>
            </w:r>
          </w:p>
          <w:p w14:paraId="47E4612B" w14:textId="77777777" w:rsidR="00217337" w:rsidRPr="00176C33" w:rsidRDefault="00217337" w:rsidP="00217337">
            <w:pPr>
              <w:autoSpaceDE w:val="0"/>
              <w:autoSpaceDN w:val="0"/>
              <w:adjustRightInd w:val="0"/>
              <w:spacing w:after="0" w:line="240" w:lineRule="auto"/>
              <w:jc w:val="both"/>
              <w:rPr>
                <w:rFonts w:cs="MyriadPro-Light"/>
                <w:lang w:eastAsia="es-CL"/>
              </w:rPr>
            </w:pPr>
          </w:p>
        </w:tc>
      </w:tr>
      <w:tr w:rsidR="00F62355" w:rsidRPr="00D12FEA" w14:paraId="301D6B72" w14:textId="77777777" w:rsidTr="00D32C02">
        <w:tc>
          <w:tcPr>
            <w:tcW w:w="10806" w:type="dxa"/>
          </w:tcPr>
          <w:p w14:paraId="38E582EC" w14:textId="77777777" w:rsidR="00F62355" w:rsidRPr="00CE1933" w:rsidRDefault="00F62355" w:rsidP="00F62355">
            <w:pPr>
              <w:autoSpaceDE w:val="0"/>
              <w:autoSpaceDN w:val="0"/>
              <w:adjustRightInd w:val="0"/>
              <w:spacing w:after="0" w:line="240" w:lineRule="auto"/>
              <w:jc w:val="both"/>
              <w:rPr>
                <w:rFonts w:cs="Frutiger LT Std 45 Light"/>
                <w:b/>
                <w:color w:val="000000"/>
                <w:sz w:val="25"/>
                <w:szCs w:val="25"/>
              </w:rPr>
            </w:pPr>
            <w:r>
              <w:t xml:space="preserve"> </w:t>
            </w:r>
            <w:r w:rsidR="006538DB">
              <w:rPr>
                <w:b/>
              </w:rPr>
              <w:t>13</w:t>
            </w:r>
            <w:r w:rsidR="00CE1933" w:rsidRPr="00CE1933">
              <w:rPr>
                <w:b/>
              </w:rPr>
              <w:t xml:space="preserve">.- </w:t>
            </w:r>
            <w:r w:rsidR="00CE1933" w:rsidRPr="00CE1933">
              <w:rPr>
                <w:rFonts w:cs="Frutiger LT Std 45 Light"/>
                <w:b/>
                <w:color w:val="000000"/>
                <w:sz w:val="25"/>
                <w:szCs w:val="25"/>
              </w:rPr>
              <w:t>Pedro</w:t>
            </w:r>
            <w:r w:rsidRPr="00CE1933">
              <w:rPr>
                <w:rFonts w:cs="Frutiger LT Std 45 Light"/>
                <w:b/>
                <w:color w:val="000000"/>
                <w:sz w:val="25"/>
                <w:szCs w:val="25"/>
              </w:rPr>
              <w:t xml:space="preserve"> quiere dibujar un esquema para representar la proporción de agua dulce y de agua salada del planeta. Para ello considerar lo siguiente:</w:t>
            </w:r>
          </w:p>
          <w:p w14:paraId="57DC6DD3" w14:textId="77777777" w:rsidR="00F62355" w:rsidRDefault="00F62355" w:rsidP="00F62355">
            <w:pPr>
              <w:autoSpaceDE w:val="0"/>
              <w:autoSpaceDN w:val="0"/>
              <w:adjustRightInd w:val="0"/>
              <w:spacing w:after="0" w:line="240" w:lineRule="auto"/>
              <w:jc w:val="center"/>
              <w:rPr>
                <w:rFonts w:cs="Frutiger LT Std 45 Light"/>
                <w:color w:val="000000"/>
                <w:sz w:val="25"/>
                <w:szCs w:val="25"/>
              </w:rPr>
            </w:pPr>
          </w:p>
          <w:p w14:paraId="3E6E2C8A" w14:textId="77777777" w:rsidR="00F62355" w:rsidRDefault="00F62355" w:rsidP="00F62355">
            <w:pPr>
              <w:autoSpaceDE w:val="0"/>
              <w:autoSpaceDN w:val="0"/>
              <w:adjustRightInd w:val="0"/>
              <w:spacing w:after="0" w:line="240" w:lineRule="auto"/>
              <w:jc w:val="both"/>
              <w:rPr>
                <w:rFonts w:cs="Frutiger LT Std 45 Light"/>
                <w:color w:val="000000"/>
                <w:sz w:val="25"/>
                <w:szCs w:val="25"/>
              </w:rPr>
            </w:pPr>
          </w:p>
          <w:p w14:paraId="23AF91C3" w14:textId="77777777" w:rsidR="00F62355" w:rsidRDefault="00F62355" w:rsidP="00F62355">
            <w:pPr>
              <w:autoSpaceDE w:val="0"/>
              <w:autoSpaceDN w:val="0"/>
              <w:adjustRightInd w:val="0"/>
              <w:spacing w:after="0" w:line="240" w:lineRule="auto"/>
              <w:jc w:val="both"/>
              <w:rPr>
                <w:rFonts w:cs="Frutiger LT Std 45 Light"/>
                <w:color w:val="000000"/>
                <w:sz w:val="25"/>
                <w:szCs w:val="25"/>
              </w:rPr>
            </w:pPr>
          </w:p>
          <w:p w14:paraId="2177A156" w14:textId="77777777" w:rsidR="00F62355" w:rsidRDefault="00F62355" w:rsidP="00F62355">
            <w:pPr>
              <w:pStyle w:val="Default"/>
            </w:pPr>
            <w:r>
              <w:rPr>
                <w:noProof/>
              </w:rPr>
              <w:object w:dxaOrig="1440" w:dyaOrig="1440" w14:anchorId="02B7DD10">
                <v:shape id="_x0000_s1049" type="#_x0000_t75" style="position:absolute;margin-left:143.15pt;margin-top:34.8pt;width:193.35pt;height:40.45pt;z-index:6;mso-position-horizontal-relative:margin;mso-position-vertical-relative:margin" stroked="t">
                  <v:imagedata r:id="rId13" o:title=""/>
                  <w10:wrap type="square" anchorx="margin" anchory="margin"/>
                </v:shape>
                <o:OLEObject Type="Embed" ProgID="PBrush" ShapeID="_x0000_s1049" DrawAspect="Content" ObjectID="_1650691916" r:id="rId14"/>
              </w:object>
            </w:r>
          </w:p>
          <w:p w14:paraId="05751C43" w14:textId="77777777" w:rsidR="00F62355" w:rsidRDefault="00F62355" w:rsidP="00F62355">
            <w:pPr>
              <w:autoSpaceDE w:val="0"/>
              <w:autoSpaceDN w:val="0"/>
              <w:adjustRightInd w:val="0"/>
              <w:spacing w:after="0" w:line="240" w:lineRule="auto"/>
              <w:jc w:val="both"/>
              <w:rPr>
                <w:rFonts w:cs="Frutiger LT Std 45 Light"/>
                <w:color w:val="000000"/>
                <w:sz w:val="25"/>
                <w:szCs w:val="25"/>
              </w:rPr>
            </w:pPr>
            <w:r>
              <w:t xml:space="preserve"> </w:t>
            </w:r>
            <w:r>
              <w:rPr>
                <w:rFonts w:cs="Frutiger LT Std 45 Light"/>
                <w:color w:val="000000"/>
                <w:sz w:val="25"/>
                <w:szCs w:val="25"/>
              </w:rPr>
              <w:t>¿Cómo debe ser el esquema que tiene que dibujar Roberto?</w:t>
            </w:r>
          </w:p>
          <w:p w14:paraId="78C9FCC5" w14:textId="77777777" w:rsidR="00F62355" w:rsidRPr="00853169" w:rsidRDefault="00BE358F" w:rsidP="00F62355">
            <w:pPr>
              <w:autoSpaceDE w:val="0"/>
              <w:autoSpaceDN w:val="0"/>
              <w:adjustRightInd w:val="0"/>
              <w:spacing w:after="0" w:line="240" w:lineRule="auto"/>
              <w:jc w:val="both"/>
              <w:rPr>
                <w:rFonts w:cs="Frutiger LT Std 45 Light"/>
                <w:color w:val="000000"/>
                <w:sz w:val="28"/>
                <w:szCs w:val="25"/>
              </w:rPr>
            </w:pPr>
            <w:r>
              <w:rPr>
                <w:rFonts w:cs="Frutiger LT Std 45 Light"/>
                <w:noProof/>
                <w:color w:val="000000"/>
                <w:sz w:val="28"/>
                <w:szCs w:val="25"/>
                <w:lang w:eastAsia="es-CL"/>
              </w:rPr>
              <w:pict w14:anchorId="62A86908">
                <v:rect id="_x0000_s1056" style="position:absolute;left:0;text-align:left;margin-left:152.55pt;margin-top:10.15pt;width:84.95pt;height:178.8pt;z-index:8" filled="f"/>
              </w:pict>
            </w:r>
          </w:p>
          <w:p w14:paraId="77F307E0" w14:textId="77777777" w:rsidR="00853169" w:rsidRPr="00853169" w:rsidRDefault="00BE358F" w:rsidP="00F62355">
            <w:pPr>
              <w:autoSpaceDE w:val="0"/>
              <w:autoSpaceDN w:val="0"/>
              <w:adjustRightInd w:val="0"/>
              <w:spacing w:after="0" w:line="240" w:lineRule="auto"/>
              <w:jc w:val="both"/>
              <w:rPr>
                <w:rFonts w:cs="Frutiger LT Std 45 Light"/>
                <w:color w:val="000000"/>
                <w:sz w:val="28"/>
                <w:szCs w:val="25"/>
              </w:rPr>
            </w:pPr>
            <w:r w:rsidRPr="00D6290B">
              <w:rPr>
                <w:noProof/>
                <w:lang w:val="es-ES"/>
              </w:rPr>
              <w:pict w14:anchorId="71D236EA">
                <v:shapetype id="_x0000_t202" coordsize="21600,21600" o:spt="202" path="m,l,21600r21600,l21600,xe">
                  <v:stroke joinstyle="miter"/>
                  <v:path gradientshapeok="t" o:connecttype="rect"/>
                </v:shapetype>
                <v:shape id="_x0000_s1058" type="#_x0000_t202" style="position:absolute;left:0;text-align:left;margin-left:323.5pt;margin-top:63.45pt;width:70.15pt;height:23.5pt;z-index:10;mso-width-relative:margin;mso-height-relative:margin">
                  <v:textbox>
                    <w:txbxContent>
                      <w:p w14:paraId="1ED443AB" w14:textId="77777777" w:rsidR="00BE358F" w:rsidRDefault="00BE358F">
                        <w:pPr>
                          <w:rPr>
                            <w:lang w:val="es-ES"/>
                          </w:rPr>
                        </w:pPr>
                        <w:r>
                          <w:rPr>
                            <w:lang w:val="es-ES"/>
                          </w:rPr>
                          <w:t>CORRECTA</w:t>
                        </w:r>
                      </w:p>
                    </w:txbxContent>
                  </v:textbox>
                </v:shape>
              </w:pict>
            </w:r>
            <w:r>
              <w:rPr>
                <w:noProof/>
                <w:lang w:eastAsia="es-CL"/>
              </w:rPr>
              <w:pict w14:anchorId="2891AC24">
                <v:shape id="_x0000_s1057" type="#_x0000_t32" style="position:absolute;left:0;text-align:left;margin-left:237.5pt;margin-top:79.6pt;width:76.85pt;height:1.65pt;flip:y;z-index:9" o:connectortype="straight">
                  <v:stroke endarrow="block"/>
                </v:shape>
              </w:pict>
            </w:r>
            <w:r w:rsidR="00853169">
              <w:object w:dxaOrig="6180" w:dyaOrig="4830" w14:anchorId="76B1D096">
                <v:shape id="_x0000_i1025" type="#_x0000_t75" style="width:213pt;height:166.5pt" o:ole="">
                  <v:imagedata r:id="rId15" o:title=""/>
                </v:shape>
                <o:OLEObject Type="Embed" ProgID="PBrush" ShapeID="_x0000_i1025" DrawAspect="Content" ObjectID="_1650691914" r:id="rId16"/>
              </w:object>
            </w:r>
          </w:p>
          <w:p w14:paraId="41821562" w14:textId="77777777" w:rsidR="00853169" w:rsidRDefault="00853169" w:rsidP="00F62355">
            <w:pPr>
              <w:autoSpaceDE w:val="0"/>
              <w:autoSpaceDN w:val="0"/>
              <w:adjustRightInd w:val="0"/>
              <w:spacing w:after="0" w:line="240" w:lineRule="auto"/>
              <w:jc w:val="both"/>
              <w:rPr>
                <w:rFonts w:cs="Frutiger LT Std 45 Light"/>
                <w:color w:val="000000"/>
                <w:sz w:val="25"/>
                <w:szCs w:val="25"/>
              </w:rPr>
            </w:pPr>
          </w:p>
          <w:p w14:paraId="367B37EE" w14:textId="77777777" w:rsidR="00F62355" w:rsidRPr="00F62355" w:rsidRDefault="00F62355" w:rsidP="00F62355">
            <w:pPr>
              <w:autoSpaceDE w:val="0"/>
              <w:autoSpaceDN w:val="0"/>
              <w:adjustRightInd w:val="0"/>
              <w:spacing w:after="0" w:line="240" w:lineRule="auto"/>
              <w:jc w:val="both"/>
              <w:rPr>
                <w:rFonts w:cs="MyriadPro-Light"/>
                <w:b/>
                <w:lang w:eastAsia="es-CL"/>
              </w:rPr>
            </w:pPr>
          </w:p>
        </w:tc>
      </w:tr>
      <w:tr w:rsidR="00CE1933" w:rsidRPr="00D12FEA" w14:paraId="21318C7D" w14:textId="77777777" w:rsidTr="00D32C02">
        <w:tc>
          <w:tcPr>
            <w:tcW w:w="10806" w:type="dxa"/>
          </w:tcPr>
          <w:p w14:paraId="73AFC0EA" w14:textId="77777777" w:rsidR="006538DB" w:rsidRPr="006538DB" w:rsidRDefault="006538DB" w:rsidP="00853169">
            <w:pPr>
              <w:autoSpaceDE w:val="0"/>
              <w:autoSpaceDN w:val="0"/>
              <w:adjustRightInd w:val="0"/>
              <w:spacing w:after="0" w:line="240" w:lineRule="auto"/>
              <w:jc w:val="both"/>
              <w:rPr>
                <w:rFonts w:cs="MyriadPro-Light"/>
                <w:b/>
                <w:lang w:eastAsia="es-CL"/>
              </w:rPr>
            </w:pPr>
            <w:r w:rsidRPr="006538DB">
              <w:rPr>
                <w:b/>
              </w:rPr>
              <w:t>1</w:t>
            </w:r>
            <w:r w:rsidR="00112A1B">
              <w:rPr>
                <w:b/>
              </w:rPr>
              <w:t>4</w:t>
            </w:r>
            <w:r w:rsidRPr="006538DB">
              <w:rPr>
                <w:b/>
              </w:rPr>
              <w:t>.- Desarrollo:</w:t>
            </w:r>
            <w:r w:rsidR="00853169">
              <w:rPr>
                <w:b/>
              </w:rPr>
              <w:t xml:space="preserve"> </w:t>
            </w:r>
            <w:r w:rsidRPr="006538DB">
              <w:rPr>
                <w:rFonts w:cs="MyriadPro-Light"/>
                <w:b/>
                <w:lang w:eastAsia="es-CL"/>
              </w:rPr>
              <w:t>Propone 2 medidas para usar el agua de forma responsable:</w:t>
            </w:r>
          </w:p>
          <w:p w14:paraId="3888BC4E" w14:textId="77777777" w:rsidR="006538DB" w:rsidRPr="006538DB" w:rsidRDefault="006538DB" w:rsidP="00F62355">
            <w:pPr>
              <w:autoSpaceDE w:val="0"/>
              <w:autoSpaceDN w:val="0"/>
              <w:adjustRightInd w:val="0"/>
              <w:spacing w:after="0" w:line="240" w:lineRule="auto"/>
              <w:jc w:val="both"/>
            </w:pPr>
          </w:p>
          <w:p w14:paraId="70ACDA5E" w14:textId="77777777" w:rsidR="00217337" w:rsidRDefault="006538DB" w:rsidP="00F62355">
            <w:pPr>
              <w:autoSpaceDE w:val="0"/>
              <w:autoSpaceDN w:val="0"/>
              <w:adjustRightInd w:val="0"/>
              <w:spacing w:after="0" w:line="240" w:lineRule="auto"/>
              <w:jc w:val="both"/>
            </w:pPr>
            <w:r w:rsidRPr="006538DB">
              <w:t>1.</w:t>
            </w:r>
            <w:proofErr w:type="gramStart"/>
            <w:r w:rsidRPr="006538DB">
              <w:t xml:space="preserve">- </w:t>
            </w:r>
            <w:r w:rsidR="00217337">
              <w:t xml:space="preserve"> Estas</w:t>
            </w:r>
            <w:proofErr w:type="gramEnd"/>
            <w:r w:rsidR="00217337">
              <w:t xml:space="preserve"> respuesta son variadas, idea es que puedas pensar de qué</w:t>
            </w:r>
            <w:r w:rsidR="008619BC">
              <w:t xml:space="preserve"> forma podemos usar el agua de f</w:t>
            </w:r>
            <w:r w:rsidR="00217337">
              <w:t xml:space="preserve">orma responsable. </w:t>
            </w:r>
          </w:p>
          <w:p w14:paraId="324246C7" w14:textId="77777777" w:rsidR="00217337" w:rsidRPr="008619BC" w:rsidRDefault="00217337" w:rsidP="00F62355">
            <w:pPr>
              <w:autoSpaceDE w:val="0"/>
              <w:autoSpaceDN w:val="0"/>
              <w:adjustRightInd w:val="0"/>
              <w:spacing w:after="0" w:line="240" w:lineRule="auto"/>
              <w:jc w:val="both"/>
              <w:rPr>
                <w:color w:val="FF0000"/>
              </w:rPr>
            </w:pPr>
            <w:r w:rsidRPr="008619BC">
              <w:rPr>
                <w:color w:val="FF0000"/>
              </w:rPr>
              <w:t>Ej: (Respuestas extraídas de evaluaciones recibidas)</w:t>
            </w:r>
          </w:p>
          <w:p w14:paraId="33A2193C" w14:textId="77777777" w:rsidR="00217337" w:rsidRPr="008619BC" w:rsidRDefault="00217337" w:rsidP="00217337">
            <w:pPr>
              <w:numPr>
                <w:ilvl w:val="0"/>
                <w:numId w:val="11"/>
              </w:numPr>
              <w:autoSpaceDE w:val="0"/>
              <w:autoSpaceDN w:val="0"/>
              <w:adjustRightInd w:val="0"/>
              <w:spacing w:after="0" w:line="240" w:lineRule="auto"/>
              <w:jc w:val="both"/>
              <w:rPr>
                <w:color w:val="FF0000"/>
              </w:rPr>
            </w:pPr>
            <w:r w:rsidRPr="008619BC">
              <w:rPr>
                <w:color w:val="FF0000"/>
              </w:rPr>
              <w:t>Cerrar la llave del agua con nos lavemos los dientes.</w:t>
            </w:r>
          </w:p>
          <w:p w14:paraId="6CAEDD93" w14:textId="77777777" w:rsidR="00217337" w:rsidRPr="008619BC" w:rsidRDefault="00217337" w:rsidP="00217337">
            <w:pPr>
              <w:numPr>
                <w:ilvl w:val="0"/>
                <w:numId w:val="11"/>
              </w:numPr>
              <w:autoSpaceDE w:val="0"/>
              <w:autoSpaceDN w:val="0"/>
              <w:adjustRightInd w:val="0"/>
              <w:spacing w:after="0" w:line="240" w:lineRule="auto"/>
              <w:jc w:val="both"/>
              <w:rPr>
                <w:color w:val="FF0000"/>
              </w:rPr>
            </w:pPr>
            <w:r w:rsidRPr="008619BC">
              <w:rPr>
                <w:color w:val="FF0000"/>
              </w:rPr>
              <w:t>Duchas cortas.</w:t>
            </w:r>
          </w:p>
          <w:p w14:paraId="0B7734E2" w14:textId="77777777" w:rsidR="00217337" w:rsidRPr="008619BC" w:rsidRDefault="00217337" w:rsidP="00217337">
            <w:pPr>
              <w:numPr>
                <w:ilvl w:val="0"/>
                <w:numId w:val="11"/>
              </w:numPr>
              <w:autoSpaceDE w:val="0"/>
              <w:autoSpaceDN w:val="0"/>
              <w:adjustRightInd w:val="0"/>
              <w:spacing w:after="0" w:line="240" w:lineRule="auto"/>
              <w:jc w:val="both"/>
              <w:rPr>
                <w:color w:val="FF0000"/>
              </w:rPr>
            </w:pPr>
            <w:r w:rsidRPr="008619BC">
              <w:rPr>
                <w:color w:val="FF0000"/>
              </w:rPr>
              <w:t>No regar todos los días.</w:t>
            </w:r>
          </w:p>
          <w:p w14:paraId="77348BE7" w14:textId="77777777" w:rsidR="006538DB" w:rsidRPr="008619BC" w:rsidRDefault="00217337" w:rsidP="00217337">
            <w:pPr>
              <w:numPr>
                <w:ilvl w:val="0"/>
                <w:numId w:val="11"/>
              </w:numPr>
              <w:autoSpaceDE w:val="0"/>
              <w:autoSpaceDN w:val="0"/>
              <w:adjustRightInd w:val="0"/>
              <w:spacing w:after="0" w:line="240" w:lineRule="auto"/>
              <w:jc w:val="both"/>
              <w:rPr>
                <w:color w:val="FF0000"/>
              </w:rPr>
            </w:pPr>
            <w:r w:rsidRPr="008619BC">
              <w:rPr>
                <w:color w:val="FF0000"/>
              </w:rPr>
              <w:t>Reparar instalaciones averiadas para no tener pérdidas de agua.</w:t>
            </w:r>
          </w:p>
          <w:p w14:paraId="35E819E6" w14:textId="77777777" w:rsidR="00217337" w:rsidRPr="008619BC" w:rsidRDefault="00217337" w:rsidP="00217337">
            <w:pPr>
              <w:numPr>
                <w:ilvl w:val="0"/>
                <w:numId w:val="11"/>
              </w:numPr>
              <w:autoSpaceDE w:val="0"/>
              <w:autoSpaceDN w:val="0"/>
              <w:adjustRightInd w:val="0"/>
              <w:spacing w:after="0" w:line="240" w:lineRule="auto"/>
              <w:jc w:val="both"/>
              <w:rPr>
                <w:color w:val="FF0000"/>
              </w:rPr>
            </w:pPr>
            <w:r w:rsidRPr="008619BC">
              <w:rPr>
                <w:color w:val="FF0000"/>
              </w:rPr>
              <w:t>Cuando lavamos el auto juntar agua en un balde</w:t>
            </w:r>
          </w:p>
          <w:p w14:paraId="2436657F" w14:textId="77777777" w:rsidR="006538DB" w:rsidRPr="006538DB" w:rsidRDefault="006538DB" w:rsidP="00F62355">
            <w:pPr>
              <w:autoSpaceDE w:val="0"/>
              <w:autoSpaceDN w:val="0"/>
              <w:adjustRightInd w:val="0"/>
              <w:spacing w:after="0" w:line="240" w:lineRule="auto"/>
              <w:jc w:val="both"/>
            </w:pPr>
          </w:p>
          <w:p w14:paraId="55E083EA" w14:textId="77777777" w:rsidR="00CE1933" w:rsidRDefault="00CE1933" w:rsidP="00ED0D4D">
            <w:pPr>
              <w:autoSpaceDE w:val="0"/>
              <w:autoSpaceDN w:val="0"/>
              <w:adjustRightInd w:val="0"/>
              <w:spacing w:after="0" w:line="240" w:lineRule="auto"/>
              <w:jc w:val="both"/>
            </w:pPr>
          </w:p>
        </w:tc>
      </w:tr>
    </w:tbl>
    <w:p w14:paraId="04E76125" w14:textId="77777777" w:rsidR="00CB331F" w:rsidRPr="00D12FEA" w:rsidRDefault="00CB331F" w:rsidP="00ED0D4D">
      <w:pPr>
        <w:autoSpaceDE w:val="0"/>
        <w:autoSpaceDN w:val="0"/>
        <w:adjustRightInd w:val="0"/>
        <w:spacing w:after="0" w:line="240" w:lineRule="auto"/>
        <w:jc w:val="both"/>
        <w:rPr>
          <w:rFonts w:eastAsia="Times New Roman"/>
          <w:b/>
          <w:lang w:val="es-ES" w:eastAsia="es-ES"/>
        </w:rPr>
      </w:pPr>
    </w:p>
    <w:sectPr w:rsidR="00CB331F" w:rsidRPr="00D12FEA" w:rsidSect="00E316E5">
      <w:headerReference w:type="default" r:id="rId17"/>
      <w:pgSz w:w="12240" w:h="20160" w:code="5"/>
      <w:pgMar w:top="733" w:right="758"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744630" w14:textId="77777777" w:rsidR="00A029B8" w:rsidRDefault="00A029B8" w:rsidP="00BB16A0">
      <w:pPr>
        <w:spacing w:after="0" w:line="240" w:lineRule="auto"/>
      </w:pPr>
      <w:r>
        <w:separator/>
      </w:r>
    </w:p>
  </w:endnote>
  <w:endnote w:type="continuationSeparator" w:id="0">
    <w:p w14:paraId="3AA22806" w14:textId="77777777" w:rsidR="00A029B8" w:rsidRDefault="00A029B8" w:rsidP="00BB1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Std 45 Light">
    <w:altName w:val="Calibri"/>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yriadPro-Regular">
    <w:altName w:val="MS Gothic"/>
    <w:panose1 w:val="00000000000000000000"/>
    <w:charset w:val="80"/>
    <w:family w:val="swiss"/>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MyriadPro-Light">
    <w:panose1 w:val="00000000000000000000"/>
    <w:charset w:val="00"/>
    <w:family w:val="swiss"/>
    <w:notTrueType/>
    <w:pitch w:val="default"/>
    <w:sig w:usb0="00000003" w:usb1="00000000" w:usb2="00000000" w:usb3="00000000" w:csb0="00000001" w:csb1="00000000"/>
  </w:font>
  <w:font w:name="MyriadPro-Sem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08948" w14:textId="77777777" w:rsidR="00A029B8" w:rsidRDefault="00A029B8" w:rsidP="00BB16A0">
      <w:pPr>
        <w:spacing w:after="0" w:line="240" w:lineRule="auto"/>
      </w:pPr>
      <w:r>
        <w:separator/>
      </w:r>
    </w:p>
  </w:footnote>
  <w:footnote w:type="continuationSeparator" w:id="0">
    <w:p w14:paraId="399FF58E" w14:textId="77777777" w:rsidR="00A029B8" w:rsidRDefault="00A029B8" w:rsidP="00BB16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D5E53" w14:textId="77777777" w:rsidR="004857AF" w:rsidRDefault="004857AF">
    <w:pPr>
      <w:pStyle w:val="Encabezado"/>
    </w:pPr>
    <w:r>
      <w:rPr>
        <w:noProof/>
      </w:rPr>
      <w:pict w14:anchorId="069175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2049" type="#_x0000_t75" style="position:absolute;margin-left:-51.8pt;margin-top:-47.7pt;width:84.95pt;height:41.25pt;z-index:1;visibility:visible;mso-position-horizontal-relative:margin;mso-position-vertical-relative:margin">
          <v:imagedata r:id="rId1" o:title="Logo Escuela"/>
          <w10:wrap type="square" anchorx="margin" anchory="margin"/>
        </v:shape>
      </w:pict>
    </w:r>
  </w:p>
  <w:p w14:paraId="70A8856B" w14:textId="77777777" w:rsidR="004857AF" w:rsidRDefault="004857A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E740C5"/>
    <w:multiLevelType w:val="hybridMultilevel"/>
    <w:tmpl w:val="2CECA482"/>
    <w:lvl w:ilvl="0" w:tplc="775C745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A841D1"/>
    <w:multiLevelType w:val="hybridMultilevel"/>
    <w:tmpl w:val="CC325782"/>
    <w:lvl w:ilvl="0" w:tplc="8CCCE414">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C6D3621"/>
    <w:multiLevelType w:val="hybridMultilevel"/>
    <w:tmpl w:val="813ECEB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3831032"/>
    <w:multiLevelType w:val="hybridMultilevel"/>
    <w:tmpl w:val="E3B67580"/>
    <w:lvl w:ilvl="0" w:tplc="340A0001">
      <w:start w:val="1"/>
      <w:numFmt w:val="bullet"/>
      <w:lvlText w:val=""/>
      <w:lvlJc w:val="left"/>
      <w:pPr>
        <w:ind w:left="-131" w:hanging="360"/>
      </w:pPr>
      <w:rPr>
        <w:rFonts w:ascii="Symbol" w:hAnsi="Symbol" w:hint="default"/>
      </w:rPr>
    </w:lvl>
    <w:lvl w:ilvl="1" w:tplc="340A0003" w:tentative="1">
      <w:start w:val="1"/>
      <w:numFmt w:val="bullet"/>
      <w:lvlText w:val="o"/>
      <w:lvlJc w:val="left"/>
      <w:pPr>
        <w:ind w:left="589" w:hanging="360"/>
      </w:pPr>
      <w:rPr>
        <w:rFonts w:ascii="Courier New" w:hAnsi="Courier New" w:cs="Courier New" w:hint="default"/>
      </w:rPr>
    </w:lvl>
    <w:lvl w:ilvl="2" w:tplc="340A0005" w:tentative="1">
      <w:start w:val="1"/>
      <w:numFmt w:val="bullet"/>
      <w:lvlText w:val=""/>
      <w:lvlJc w:val="left"/>
      <w:pPr>
        <w:ind w:left="1309" w:hanging="360"/>
      </w:pPr>
      <w:rPr>
        <w:rFonts w:ascii="Wingdings" w:hAnsi="Wingdings" w:hint="default"/>
      </w:rPr>
    </w:lvl>
    <w:lvl w:ilvl="3" w:tplc="340A0001" w:tentative="1">
      <w:start w:val="1"/>
      <w:numFmt w:val="bullet"/>
      <w:lvlText w:val=""/>
      <w:lvlJc w:val="left"/>
      <w:pPr>
        <w:ind w:left="2029" w:hanging="360"/>
      </w:pPr>
      <w:rPr>
        <w:rFonts w:ascii="Symbol" w:hAnsi="Symbol" w:hint="default"/>
      </w:rPr>
    </w:lvl>
    <w:lvl w:ilvl="4" w:tplc="340A0003" w:tentative="1">
      <w:start w:val="1"/>
      <w:numFmt w:val="bullet"/>
      <w:lvlText w:val="o"/>
      <w:lvlJc w:val="left"/>
      <w:pPr>
        <w:ind w:left="2749" w:hanging="360"/>
      </w:pPr>
      <w:rPr>
        <w:rFonts w:ascii="Courier New" w:hAnsi="Courier New" w:cs="Courier New" w:hint="default"/>
      </w:rPr>
    </w:lvl>
    <w:lvl w:ilvl="5" w:tplc="340A0005" w:tentative="1">
      <w:start w:val="1"/>
      <w:numFmt w:val="bullet"/>
      <w:lvlText w:val=""/>
      <w:lvlJc w:val="left"/>
      <w:pPr>
        <w:ind w:left="3469" w:hanging="360"/>
      </w:pPr>
      <w:rPr>
        <w:rFonts w:ascii="Wingdings" w:hAnsi="Wingdings" w:hint="default"/>
      </w:rPr>
    </w:lvl>
    <w:lvl w:ilvl="6" w:tplc="340A0001" w:tentative="1">
      <w:start w:val="1"/>
      <w:numFmt w:val="bullet"/>
      <w:lvlText w:val=""/>
      <w:lvlJc w:val="left"/>
      <w:pPr>
        <w:ind w:left="4189" w:hanging="360"/>
      </w:pPr>
      <w:rPr>
        <w:rFonts w:ascii="Symbol" w:hAnsi="Symbol" w:hint="default"/>
      </w:rPr>
    </w:lvl>
    <w:lvl w:ilvl="7" w:tplc="340A0003" w:tentative="1">
      <w:start w:val="1"/>
      <w:numFmt w:val="bullet"/>
      <w:lvlText w:val="o"/>
      <w:lvlJc w:val="left"/>
      <w:pPr>
        <w:ind w:left="4909" w:hanging="360"/>
      </w:pPr>
      <w:rPr>
        <w:rFonts w:ascii="Courier New" w:hAnsi="Courier New" w:cs="Courier New" w:hint="default"/>
      </w:rPr>
    </w:lvl>
    <w:lvl w:ilvl="8" w:tplc="340A0005" w:tentative="1">
      <w:start w:val="1"/>
      <w:numFmt w:val="bullet"/>
      <w:lvlText w:val=""/>
      <w:lvlJc w:val="left"/>
      <w:pPr>
        <w:ind w:left="5629" w:hanging="360"/>
      </w:pPr>
      <w:rPr>
        <w:rFonts w:ascii="Wingdings" w:hAnsi="Wingdings" w:hint="default"/>
      </w:rPr>
    </w:lvl>
  </w:abstractNum>
  <w:abstractNum w:abstractNumId="4" w15:restartNumberingAfterBreak="0">
    <w:nsid w:val="273C57D3"/>
    <w:multiLevelType w:val="hybridMultilevel"/>
    <w:tmpl w:val="09206ABE"/>
    <w:lvl w:ilvl="0" w:tplc="340A0001">
      <w:start w:val="1"/>
      <w:numFmt w:val="bullet"/>
      <w:lvlText w:val=""/>
      <w:lvlJc w:val="left"/>
      <w:pPr>
        <w:ind w:left="-273" w:hanging="360"/>
      </w:pPr>
      <w:rPr>
        <w:rFonts w:ascii="Symbol" w:hAnsi="Symbol" w:hint="default"/>
      </w:rPr>
    </w:lvl>
    <w:lvl w:ilvl="1" w:tplc="340A0003" w:tentative="1">
      <w:start w:val="1"/>
      <w:numFmt w:val="bullet"/>
      <w:lvlText w:val="o"/>
      <w:lvlJc w:val="left"/>
      <w:pPr>
        <w:ind w:left="447" w:hanging="360"/>
      </w:pPr>
      <w:rPr>
        <w:rFonts w:ascii="Courier New" w:hAnsi="Courier New" w:cs="Courier New" w:hint="default"/>
      </w:rPr>
    </w:lvl>
    <w:lvl w:ilvl="2" w:tplc="340A0005" w:tentative="1">
      <w:start w:val="1"/>
      <w:numFmt w:val="bullet"/>
      <w:lvlText w:val=""/>
      <w:lvlJc w:val="left"/>
      <w:pPr>
        <w:ind w:left="1167" w:hanging="360"/>
      </w:pPr>
      <w:rPr>
        <w:rFonts w:ascii="Wingdings" w:hAnsi="Wingdings" w:hint="default"/>
      </w:rPr>
    </w:lvl>
    <w:lvl w:ilvl="3" w:tplc="340A0001" w:tentative="1">
      <w:start w:val="1"/>
      <w:numFmt w:val="bullet"/>
      <w:lvlText w:val=""/>
      <w:lvlJc w:val="left"/>
      <w:pPr>
        <w:ind w:left="1887" w:hanging="360"/>
      </w:pPr>
      <w:rPr>
        <w:rFonts w:ascii="Symbol" w:hAnsi="Symbol" w:hint="default"/>
      </w:rPr>
    </w:lvl>
    <w:lvl w:ilvl="4" w:tplc="340A0003" w:tentative="1">
      <w:start w:val="1"/>
      <w:numFmt w:val="bullet"/>
      <w:lvlText w:val="o"/>
      <w:lvlJc w:val="left"/>
      <w:pPr>
        <w:ind w:left="2607" w:hanging="360"/>
      </w:pPr>
      <w:rPr>
        <w:rFonts w:ascii="Courier New" w:hAnsi="Courier New" w:cs="Courier New" w:hint="default"/>
      </w:rPr>
    </w:lvl>
    <w:lvl w:ilvl="5" w:tplc="340A0005" w:tentative="1">
      <w:start w:val="1"/>
      <w:numFmt w:val="bullet"/>
      <w:lvlText w:val=""/>
      <w:lvlJc w:val="left"/>
      <w:pPr>
        <w:ind w:left="3327" w:hanging="360"/>
      </w:pPr>
      <w:rPr>
        <w:rFonts w:ascii="Wingdings" w:hAnsi="Wingdings" w:hint="default"/>
      </w:rPr>
    </w:lvl>
    <w:lvl w:ilvl="6" w:tplc="340A0001" w:tentative="1">
      <w:start w:val="1"/>
      <w:numFmt w:val="bullet"/>
      <w:lvlText w:val=""/>
      <w:lvlJc w:val="left"/>
      <w:pPr>
        <w:ind w:left="4047" w:hanging="360"/>
      </w:pPr>
      <w:rPr>
        <w:rFonts w:ascii="Symbol" w:hAnsi="Symbol" w:hint="default"/>
      </w:rPr>
    </w:lvl>
    <w:lvl w:ilvl="7" w:tplc="340A0003" w:tentative="1">
      <w:start w:val="1"/>
      <w:numFmt w:val="bullet"/>
      <w:lvlText w:val="o"/>
      <w:lvlJc w:val="left"/>
      <w:pPr>
        <w:ind w:left="4767" w:hanging="360"/>
      </w:pPr>
      <w:rPr>
        <w:rFonts w:ascii="Courier New" w:hAnsi="Courier New" w:cs="Courier New" w:hint="default"/>
      </w:rPr>
    </w:lvl>
    <w:lvl w:ilvl="8" w:tplc="340A0005" w:tentative="1">
      <w:start w:val="1"/>
      <w:numFmt w:val="bullet"/>
      <w:lvlText w:val=""/>
      <w:lvlJc w:val="left"/>
      <w:pPr>
        <w:ind w:left="5487" w:hanging="360"/>
      </w:pPr>
      <w:rPr>
        <w:rFonts w:ascii="Wingdings" w:hAnsi="Wingdings" w:hint="default"/>
      </w:rPr>
    </w:lvl>
  </w:abstractNum>
  <w:abstractNum w:abstractNumId="5" w15:restartNumberingAfterBreak="0">
    <w:nsid w:val="2B58123E"/>
    <w:multiLevelType w:val="hybridMultilevel"/>
    <w:tmpl w:val="8E0E2D6E"/>
    <w:lvl w:ilvl="0" w:tplc="1C8EF1D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8C5490"/>
    <w:multiLevelType w:val="hybridMultilevel"/>
    <w:tmpl w:val="8A88EDB2"/>
    <w:lvl w:ilvl="0" w:tplc="477840AC">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3B6725AF"/>
    <w:multiLevelType w:val="hybridMultilevel"/>
    <w:tmpl w:val="A924452E"/>
    <w:lvl w:ilvl="0" w:tplc="1C8EF1D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64D92B3E"/>
    <w:multiLevelType w:val="hybridMultilevel"/>
    <w:tmpl w:val="5AA61CB4"/>
    <w:lvl w:ilvl="0" w:tplc="1C8EF1D8">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67381783"/>
    <w:multiLevelType w:val="hybridMultilevel"/>
    <w:tmpl w:val="8D56C880"/>
    <w:lvl w:ilvl="0" w:tplc="4F18A192">
      <w:start w:val="1"/>
      <w:numFmt w:val="lowerLetter"/>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7B6816D5"/>
    <w:multiLevelType w:val="hybridMultilevel"/>
    <w:tmpl w:val="CB368AB8"/>
    <w:lvl w:ilvl="0" w:tplc="5308E016">
      <w:start w:val="1"/>
      <w:numFmt w:val="lowerLetter"/>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9"/>
  </w:num>
  <w:num w:numId="2">
    <w:abstractNumId w:val="0"/>
  </w:num>
  <w:num w:numId="3">
    <w:abstractNumId w:val="5"/>
  </w:num>
  <w:num w:numId="4">
    <w:abstractNumId w:val="7"/>
  </w:num>
  <w:num w:numId="5">
    <w:abstractNumId w:val="3"/>
  </w:num>
  <w:num w:numId="6">
    <w:abstractNumId w:val="8"/>
  </w:num>
  <w:num w:numId="7">
    <w:abstractNumId w:val="10"/>
  </w:num>
  <w:num w:numId="8">
    <w:abstractNumId w:val="1"/>
  </w:num>
  <w:num w:numId="9">
    <w:abstractNumId w:val="6"/>
  </w:num>
  <w:num w:numId="10">
    <w:abstractNumId w:val="4"/>
  </w:num>
  <w:num w:numId="11">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16A0"/>
    <w:rsid w:val="0003176F"/>
    <w:rsid w:val="00112A1B"/>
    <w:rsid w:val="00175FB5"/>
    <w:rsid w:val="00176C33"/>
    <w:rsid w:val="00182E95"/>
    <w:rsid w:val="001A1D7D"/>
    <w:rsid w:val="00217337"/>
    <w:rsid w:val="0024202B"/>
    <w:rsid w:val="002659A5"/>
    <w:rsid w:val="002B70C1"/>
    <w:rsid w:val="00380A3C"/>
    <w:rsid w:val="003A739F"/>
    <w:rsid w:val="003B07EA"/>
    <w:rsid w:val="003B5CE8"/>
    <w:rsid w:val="003D7399"/>
    <w:rsid w:val="003F56D5"/>
    <w:rsid w:val="003F5A41"/>
    <w:rsid w:val="004857AF"/>
    <w:rsid w:val="0049374D"/>
    <w:rsid w:val="004A0F22"/>
    <w:rsid w:val="00501EB9"/>
    <w:rsid w:val="005037EB"/>
    <w:rsid w:val="005149F4"/>
    <w:rsid w:val="00520823"/>
    <w:rsid w:val="00551FD9"/>
    <w:rsid w:val="00581938"/>
    <w:rsid w:val="00594F71"/>
    <w:rsid w:val="005C3A9E"/>
    <w:rsid w:val="0065329D"/>
    <w:rsid w:val="006538DB"/>
    <w:rsid w:val="00666A09"/>
    <w:rsid w:val="006F0E08"/>
    <w:rsid w:val="006F262A"/>
    <w:rsid w:val="006F608D"/>
    <w:rsid w:val="00715148"/>
    <w:rsid w:val="007252DF"/>
    <w:rsid w:val="00736DBE"/>
    <w:rsid w:val="007573E8"/>
    <w:rsid w:val="00770CD3"/>
    <w:rsid w:val="00782868"/>
    <w:rsid w:val="00853169"/>
    <w:rsid w:val="008619BC"/>
    <w:rsid w:val="00885C33"/>
    <w:rsid w:val="00892274"/>
    <w:rsid w:val="009179FB"/>
    <w:rsid w:val="00937B98"/>
    <w:rsid w:val="00984EA8"/>
    <w:rsid w:val="00986239"/>
    <w:rsid w:val="009976ED"/>
    <w:rsid w:val="009C55AE"/>
    <w:rsid w:val="00A029B8"/>
    <w:rsid w:val="00A8157A"/>
    <w:rsid w:val="00AB032B"/>
    <w:rsid w:val="00AC5C76"/>
    <w:rsid w:val="00AD4D57"/>
    <w:rsid w:val="00AE08A9"/>
    <w:rsid w:val="00AE1E2F"/>
    <w:rsid w:val="00AF49F5"/>
    <w:rsid w:val="00B7615C"/>
    <w:rsid w:val="00BA7D3B"/>
    <w:rsid w:val="00BB16A0"/>
    <w:rsid w:val="00BD77E3"/>
    <w:rsid w:val="00BE358F"/>
    <w:rsid w:val="00C146E0"/>
    <w:rsid w:val="00C44432"/>
    <w:rsid w:val="00CB331F"/>
    <w:rsid w:val="00CE1933"/>
    <w:rsid w:val="00D06ABF"/>
    <w:rsid w:val="00D12FEA"/>
    <w:rsid w:val="00D32C02"/>
    <w:rsid w:val="00D72BE9"/>
    <w:rsid w:val="00DA2D27"/>
    <w:rsid w:val="00DB6C7A"/>
    <w:rsid w:val="00DE73E3"/>
    <w:rsid w:val="00DF1368"/>
    <w:rsid w:val="00E316E5"/>
    <w:rsid w:val="00E92BF7"/>
    <w:rsid w:val="00ED0D4D"/>
    <w:rsid w:val="00EF49D1"/>
    <w:rsid w:val="00F06257"/>
    <w:rsid w:val="00F271C2"/>
    <w:rsid w:val="00F53983"/>
    <w:rsid w:val="00F62355"/>
    <w:rsid w:val="00F7317F"/>
    <w:rsid w:val="00FE37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44"/>
        <o:r id="V:Rule2" type="connector" idref="#_x0000_s1055"/>
        <o:r id="V:Rule3" type="connector" idref="#_x0000_s1057"/>
      </o:rules>
    </o:shapelayout>
  </w:shapeDefaults>
  <w:decimalSymbol w:val=","/>
  <w:listSeparator w:val=";"/>
  <w14:docId w14:val="28C05CB8"/>
  <w15:chartTrackingRefBased/>
  <w15:docId w15:val="{E805FC97-C3AF-467D-A62F-9A15E3617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B16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16A0"/>
  </w:style>
  <w:style w:type="paragraph" w:styleId="Piedepgina">
    <w:name w:val="footer"/>
    <w:basedOn w:val="Normal"/>
    <w:link w:val="PiedepginaCar"/>
    <w:uiPriority w:val="99"/>
    <w:unhideWhenUsed/>
    <w:rsid w:val="00BB16A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16A0"/>
  </w:style>
  <w:style w:type="character" w:styleId="Hipervnculo">
    <w:name w:val="Hyperlink"/>
    <w:uiPriority w:val="99"/>
    <w:semiHidden/>
    <w:unhideWhenUsed/>
    <w:rsid w:val="00581938"/>
    <w:rPr>
      <w:color w:val="0000FF"/>
      <w:u w:val="single"/>
    </w:rPr>
  </w:style>
  <w:style w:type="paragraph" w:styleId="Prrafodelista">
    <w:name w:val="List Paragraph"/>
    <w:basedOn w:val="Normal"/>
    <w:uiPriority w:val="34"/>
    <w:qFormat/>
    <w:rsid w:val="00A8157A"/>
    <w:pPr>
      <w:ind w:left="720"/>
      <w:contextualSpacing/>
    </w:pPr>
  </w:style>
  <w:style w:type="paragraph" w:styleId="Textodeglobo">
    <w:name w:val="Balloon Text"/>
    <w:basedOn w:val="Normal"/>
    <w:link w:val="TextodegloboCar"/>
    <w:uiPriority w:val="99"/>
    <w:semiHidden/>
    <w:unhideWhenUsed/>
    <w:rsid w:val="00984EA8"/>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semiHidden/>
    <w:rsid w:val="00984EA8"/>
    <w:rPr>
      <w:rFonts w:ascii="Tahoma" w:hAnsi="Tahoma" w:cs="Tahoma"/>
      <w:sz w:val="16"/>
      <w:szCs w:val="16"/>
    </w:rPr>
  </w:style>
  <w:style w:type="table" w:styleId="Tablaconcuadrcula">
    <w:name w:val="Table Grid"/>
    <w:basedOn w:val="Tablanormal"/>
    <w:uiPriority w:val="59"/>
    <w:rsid w:val="00986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A7D3B"/>
    <w:pPr>
      <w:spacing w:before="100" w:beforeAutospacing="1" w:after="100" w:afterAutospacing="1" w:line="240" w:lineRule="auto"/>
    </w:pPr>
    <w:rPr>
      <w:rFonts w:ascii="Times New Roman" w:eastAsia="Times New Roman" w:hAnsi="Times New Roman"/>
      <w:sz w:val="24"/>
      <w:szCs w:val="24"/>
      <w:lang w:eastAsia="es-CL"/>
    </w:rPr>
  </w:style>
  <w:style w:type="paragraph" w:customStyle="1" w:styleId="Default">
    <w:name w:val="Default"/>
    <w:rsid w:val="00F62355"/>
    <w:pPr>
      <w:autoSpaceDE w:val="0"/>
      <w:autoSpaceDN w:val="0"/>
      <w:adjustRightInd w:val="0"/>
    </w:pPr>
    <w:rPr>
      <w:rFonts w:ascii="Frutiger LT Std 45 Light" w:hAnsi="Frutiger LT Std 45 Light" w:cs="Frutiger LT Std 45 Light"/>
      <w:color w:val="000000"/>
      <w:sz w:val="24"/>
      <w:szCs w:val="24"/>
    </w:rPr>
  </w:style>
  <w:style w:type="character" w:customStyle="1" w:styleId="A8">
    <w:name w:val="A8"/>
    <w:uiPriority w:val="99"/>
    <w:rsid w:val="00F62355"/>
    <w:rPr>
      <w:rFonts w:cs="Frutiger LT Std 45 Ligh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177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www.astromia.com/solar/fotos/tierra.jpg"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1.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https://www.iagua.es/sites/default/files/styles/thumbnail-830x455/public/rio-sar-wikipedia.jpg?itok=WXlUAsK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oleObject" Target="embeddings/oleObject2.bin"/></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647</Words>
  <Characters>3562</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CharactersWithSpaces>
  <SharedDoc>false</SharedDoc>
  <HLinks>
    <vt:vector size="12" baseType="variant">
      <vt:variant>
        <vt:i4>7995427</vt:i4>
      </vt:variant>
      <vt:variant>
        <vt:i4>-1</vt:i4>
      </vt:variant>
      <vt:variant>
        <vt:i4>1043</vt:i4>
      </vt:variant>
      <vt:variant>
        <vt:i4>1</vt:i4>
      </vt:variant>
      <vt:variant>
        <vt:lpwstr>https://www.astromia.com/solar/fotos/tierra.jpg</vt:lpwstr>
      </vt:variant>
      <vt:variant>
        <vt:lpwstr/>
      </vt:variant>
      <vt:variant>
        <vt:i4>5111825</vt:i4>
      </vt:variant>
      <vt:variant>
        <vt:i4>-1</vt:i4>
      </vt:variant>
      <vt:variant>
        <vt:i4>1045</vt:i4>
      </vt:variant>
      <vt:variant>
        <vt:i4>1</vt:i4>
      </vt:variant>
      <vt:variant>
        <vt:lpwstr>https://www.iagua.es/sites/default/files/styles/thumbnail-830x455/public/rio-sar-wikipedia.jpg?itok=WXlUAsK8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 anyelina</dc:creator>
  <cp:keywords/>
  <cp:lastModifiedBy>Marcela Carolina Ferrada Madariaga</cp:lastModifiedBy>
  <cp:revision>2</cp:revision>
  <dcterms:created xsi:type="dcterms:W3CDTF">2020-05-11T12:46:00Z</dcterms:created>
  <dcterms:modified xsi:type="dcterms:W3CDTF">2020-05-11T12:46:00Z</dcterms:modified>
</cp:coreProperties>
</file>