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379" w:rsidRDefault="00767379" w:rsidP="00767379">
      <w:pPr>
        <w:jc w:val="center"/>
        <w:rPr>
          <w:b/>
        </w:rPr>
      </w:pPr>
      <w:r w:rsidRPr="00767379">
        <w:rPr>
          <w:b/>
        </w:rPr>
        <w:t>LISTA DE JUEGOS ONLINE PARA NIÑOS Y NIÑAS.</w:t>
      </w:r>
    </w:p>
    <w:tbl>
      <w:tblPr>
        <w:tblStyle w:val="Tablaconcuadrcula"/>
        <w:tblW w:w="0" w:type="auto"/>
        <w:tblLook w:val="04A0" w:firstRow="1" w:lastRow="0" w:firstColumn="1" w:lastColumn="0" w:noHBand="0" w:noVBand="1"/>
      </w:tblPr>
      <w:tblGrid>
        <w:gridCol w:w="4117"/>
        <w:gridCol w:w="4711"/>
      </w:tblGrid>
      <w:tr w:rsidR="00767379" w:rsidTr="00767379">
        <w:tc>
          <w:tcPr>
            <w:tcW w:w="2689" w:type="dxa"/>
          </w:tcPr>
          <w:p w:rsidR="00767379" w:rsidRDefault="00767379" w:rsidP="00767379">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3pt;margin-top:5.1pt;width:68.5pt;height:69.55pt;z-index:251659264;mso-position-horizontal-relative:text;mso-position-vertical-relative:text;mso-width-relative:page;mso-height-relative:page">
                  <v:imagedata r:id="rId7" o:title=""/>
                  <w10:wrap type="square"/>
                </v:shape>
                <o:OLEObject Type="Embed" ProgID="PBrush" ShapeID="_x0000_s1026" DrawAspect="Content" ObjectID="_1648237267" r:id="rId8"/>
              </w:object>
            </w:r>
            <w:hyperlink r:id="rId9" w:history="1">
              <w:r>
                <w:rPr>
                  <w:rStyle w:val="Hipervnculo"/>
                </w:rPr>
                <w:t>https://www.cokitos.com/pacman-tablas-de-multiplicar/</w:t>
              </w:r>
            </w:hyperlink>
          </w:p>
        </w:tc>
        <w:tc>
          <w:tcPr>
            <w:tcW w:w="6139" w:type="dxa"/>
          </w:tcPr>
          <w:p w:rsidR="00767379" w:rsidRDefault="00767379" w:rsidP="00767379">
            <w:pPr>
              <w:rPr>
                <w:b/>
              </w:rPr>
            </w:pPr>
            <w:proofErr w:type="spellStart"/>
            <w:r w:rsidRPr="00767379">
              <w:rPr>
                <w:b/>
              </w:rPr>
              <w:t>Pacman</w:t>
            </w:r>
            <w:proofErr w:type="spellEnd"/>
            <w:r w:rsidRPr="00767379">
              <w:rPr>
                <w:b/>
              </w:rPr>
              <w:t xml:space="preserve"> Tablas de Multiplicar</w:t>
            </w:r>
            <w:r>
              <w:rPr>
                <w:b/>
              </w:rPr>
              <w:t>.</w:t>
            </w:r>
          </w:p>
          <w:p w:rsidR="00767379" w:rsidRPr="00E51A9C" w:rsidRDefault="00767379" w:rsidP="00767379">
            <w:pPr>
              <w:jc w:val="both"/>
            </w:pPr>
            <w:r w:rsidRPr="00E51A9C">
              <w:t xml:space="preserve">Juego divertido para repasar y aprender las tablas de multiplicar con </w:t>
            </w:r>
            <w:proofErr w:type="spellStart"/>
            <w:r w:rsidRPr="00E51A9C">
              <w:t>Pacman</w:t>
            </w:r>
            <w:proofErr w:type="spellEnd"/>
            <w:r w:rsidRPr="00E51A9C">
              <w:t xml:space="preserve">. Elige la tabla (o múltiples tablas) de multiplicar que quieres revisar, y juega a </w:t>
            </w:r>
            <w:proofErr w:type="spellStart"/>
            <w:r w:rsidRPr="00E51A9C">
              <w:t>Pacman</w:t>
            </w:r>
            <w:proofErr w:type="spellEnd"/>
            <w:r w:rsidRPr="00E51A9C">
              <w:t xml:space="preserve">, con el objetivo de recoger el número resultado de la multiplicación que se muestra. Las matemáticas pueden ser muy divertidas, y para muestra este juego de </w:t>
            </w:r>
            <w:proofErr w:type="spellStart"/>
            <w:r w:rsidRPr="00E51A9C">
              <w:t>Pacman</w:t>
            </w:r>
            <w:proofErr w:type="spellEnd"/>
            <w:r w:rsidRPr="00E51A9C">
              <w:t xml:space="preserve"> para aprender las tablas de multiplicar. Observa la multiplicación abajo y mueve a </w:t>
            </w:r>
            <w:proofErr w:type="spellStart"/>
            <w:r w:rsidRPr="00E51A9C">
              <w:t>Pacman</w:t>
            </w:r>
            <w:proofErr w:type="spellEnd"/>
            <w:r w:rsidRPr="00E51A9C">
              <w:t xml:space="preserve"> para que se coma el resultado correcto en el rompecabezas.</w:t>
            </w:r>
          </w:p>
        </w:tc>
      </w:tr>
      <w:tr w:rsidR="00767379" w:rsidTr="00767379">
        <w:tc>
          <w:tcPr>
            <w:tcW w:w="2689" w:type="dxa"/>
          </w:tcPr>
          <w:p w:rsidR="00767379" w:rsidRDefault="00767379" w:rsidP="00767379">
            <w:r>
              <w:rPr>
                <w:noProof/>
              </w:rPr>
              <w:object w:dxaOrig="1440" w:dyaOrig="1440">
                <v:shape id="_x0000_s1027" type="#_x0000_t75" style="position:absolute;margin-left:45.55pt;margin-top:1.95pt;width:64.75pt;height:65.1pt;z-index:251661312;mso-position-horizontal-relative:text;mso-position-vertical-relative:text;mso-width-relative:page;mso-height-relative:page">
                  <v:imagedata r:id="rId10" o:title=""/>
                  <w10:wrap type="square"/>
                </v:shape>
                <o:OLEObject Type="Embed" ProgID="PBrush" ShapeID="_x0000_s1027" DrawAspect="Content" ObjectID="_1648237268" r:id="rId11"/>
              </w:object>
            </w:r>
          </w:p>
          <w:p w:rsidR="00767379" w:rsidRDefault="00767379" w:rsidP="00767379"/>
          <w:p w:rsidR="00767379" w:rsidRDefault="00767379" w:rsidP="00767379"/>
          <w:p w:rsidR="00767379" w:rsidRDefault="00767379" w:rsidP="00767379"/>
          <w:p w:rsidR="00767379" w:rsidRDefault="00767379" w:rsidP="00767379"/>
          <w:p w:rsidR="00767379" w:rsidRDefault="00767379" w:rsidP="00767379">
            <w:pPr>
              <w:jc w:val="center"/>
            </w:pPr>
            <w:hyperlink r:id="rId12" w:history="1">
              <w:r>
                <w:rPr>
                  <w:rStyle w:val="Hipervnculo"/>
                </w:rPr>
                <w:t>https://www.cokitos.com/rompecabezas-logico/</w:t>
              </w:r>
            </w:hyperlink>
          </w:p>
        </w:tc>
        <w:tc>
          <w:tcPr>
            <w:tcW w:w="6139" w:type="dxa"/>
          </w:tcPr>
          <w:p w:rsidR="00767379" w:rsidRDefault="00767379" w:rsidP="00767379">
            <w:pPr>
              <w:rPr>
                <w:b/>
              </w:rPr>
            </w:pPr>
            <w:r w:rsidRPr="00767379">
              <w:rPr>
                <w:b/>
              </w:rPr>
              <w:t>Rompecabezas Lógico</w:t>
            </w:r>
            <w:r>
              <w:rPr>
                <w:b/>
              </w:rPr>
              <w:t>.</w:t>
            </w:r>
          </w:p>
          <w:p w:rsidR="00767379" w:rsidRPr="006F4280" w:rsidRDefault="00767379" w:rsidP="00767379">
            <w:pPr>
              <w:jc w:val="both"/>
            </w:pPr>
            <w:r w:rsidRPr="006F4280">
              <w:t xml:space="preserve">Juego de rompecabezas para aplicar la lógica. Mueve las piezas del </w:t>
            </w:r>
            <w:proofErr w:type="spellStart"/>
            <w:r w:rsidRPr="006F4280">
              <w:t>puzzle</w:t>
            </w:r>
            <w:proofErr w:type="spellEnd"/>
            <w:r w:rsidRPr="006F4280">
              <w:t xml:space="preserve"> rompecabezas para que la pieza verde pueda salir del marco del juego. Libera la pieza de color a base de usar el razonamiento lógico con todas las piezas del rompecabezas. Usa tu inteligencia en este juego online.</w:t>
            </w:r>
          </w:p>
        </w:tc>
      </w:tr>
      <w:tr w:rsidR="00767379" w:rsidTr="00767379">
        <w:tc>
          <w:tcPr>
            <w:tcW w:w="2689" w:type="dxa"/>
          </w:tcPr>
          <w:p w:rsidR="00767379" w:rsidRDefault="00767379" w:rsidP="00767379">
            <w:r>
              <w:rPr>
                <w:noProof/>
              </w:rPr>
              <w:object w:dxaOrig="1440" w:dyaOrig="1440">
                <v:shape id="_x0000_s1028" type="#_x0000_t75" style="position:absolute;margin-left:43.3pt;margin-top:2.25pt;width:67pt;height:67.3pt;z-index:251663360;mso-position-horizontal-relative:text;mso-position-vertical-relative:text;mso-width-relative:page;mso-height-relative:page">
                  <v:imagedata r:id="rId13" o:title=""/>
                  <w10:wrap type="square"/>
                </v:shape>
                <o:OLEObject Type="Embed" ProgID="PBrush" ShapeID="_x0000_s1028" DrawAspect="Content" ObjectID="_1648237269" r:id="rId14"/>
              </w:object>
            </w:r>
          </w:p>
          <w:p w:rsidR="00767379" w:rsidRDefault="00767379" w:rsidP="00767379"/>
          <w:p w:rsidR="00767379" w:rsidRDefault="00767379" w:rsidP="00767379"/>
          <w:p w:rsidR="00767379" w:rsidRDefault="00767379" w:rsidP="00767379"/>
          <w:p w:rsidR="00767379" w:rsidRDefault="00767379" w:rsidP="00767379"/>
          <w:p w:rsidR="00767379" w:rsidRDefault="00767379" w:rsidP="00767379">
            <w:hyperlink r:id="rId15" w:history="1">
              <w:r>
                <w:rPr>
                  <w:rStyle w:val="Hipervnculo"/>
                </w:rPr>
                <w:t>https://www.cokitos.com/escape-logico/</w:t>
              </w:r>
            </w:hyperlink>
          </w:p>
        </w:tc>
        <w:tc>
          <w:tcPr>
            <w:tcW w:w="6139" w:type="dxa"/>
          </w:tcPr>
          <w:p w:rsidR="00767379" w:rsidRDefault="00767379" w:rsidP="00767379">
            <w:pPr>
              <w:rPr>
                <w:b/>
              </w:rPr>
            </w:pPr>
            <w:r w:rsidRPr="00767379">
              <w:rPr>
                <w:b/>
              </w:rPr>
              <w:t>Escape Lógico.</w:t>
            </w:r>
          </w:p>
          <w:p w:rsidR="00767379" w:rsidRPr="006F4280" w:rsidRDefault="00767379" w:rsidP="00767379">
            <w:pPr>
              <w:jc w:val="both"/>
            </w:pPr>
            <w:r w:rsidRPr="006F4280">
              <w:t>Juego de escape lógico, en tres dimensiones, rota la pieza para llegar a posicionar la pieza en vertical en el punto rojo.</w:t>
            </w:r>
          </w:p>
        </w:tc>
      </w:tr>
      <w:tr w:rsidR="00767379" w:rsidTr="00767379">
        <w:tc>
          <w:tcPr>
            <w:tcW w:w="2689" w:type="dxa"/>
          </w:tcPr>
          <w:p w:rsidR="00767379" w:rsidRDefault="003577B5" w:rsidP="00767379">
            <w:r>
              <w:rPr>
                <w:noProof/>
              </w:rPr>
              <w:object w:dxaOrig="1440" w:dyaOrig="1440">
                <v:shape id="_x0000_s1029" type="#_x0000_t75" style="position:absolute;margin-left:36.55pt;margin-top:2.2pt;width:1in;height:72.35pt;z-index:251665408;mso-position-horizontal-relative:text;mso-position-vertical-relative:text;mso-width-relative:page;mso-height-relative:page">
                  <v:imagedata r:id="rId16" o:title=""/>
                  <w10:wrap type="square"/>
                </v:shape>
                <o:OLEObject Type="Embed" ProgID="PBrush" ShapeID="_x0000_s1029" DrawAspect="Content" ObjectID="_1648237270" r:id="rId17"/>
              </w:object>
            </w:r>
          </w:p>
          <w:p w:rsidR="003577B5" w:rsidRDefault="003577B5" w:rsidP="00767379"/>
          <w:p w:rsidR="003577B5" w:rsidRDefault="003577B5" w:rsidP="00767379"/>
          <w:p w:rsidR="003577B5" w:rsidRDefault="003577B5" w:rsidP="00767379"/>
          <w:p w:rsidR="003577B5" w:rsidRDefault="003577B5" w:rsidP="00767379"/>
          <w:p w:rsidR="003577B5" w:rsidRDefault="003577B5" w:rsidP="00767379"/>
          <w:p w:rsidR="003577B5" w:rsidRDefault="003577B5" w:rsidP="00767379">
            <w:hyperlink r:id="rId18" w:history="1">
              <w:r>
                <w:rPr>
                  <w:rStyle w:val="Hipervnculo"/>
                </w:rPr>
                <w:t>https://www.cokitos.com/block-craft/</w:t>
              </w:r>
            </w:hyperlink>
          </w:p>
        </w:tc>
        <w:tc>
          <w:tcPr>
            <w:tcW w:w="6139" w:type="dxa"/>
          </w:tcPr>
          <w:p w:rsidR="00767379" w:rsidRDefault="003577B5" w:rsidP="00767379">
            <w:pPr>
              <w:rPr>
                <w:b/>
              </w:rPr>
            </w:pPr>
            <w:r w:rsidRPr="003577B5">
              <w:rPr>
                <w:b/>
              </w:rPr>
              <w:t xml:space="preserve">Block </w:t>
            </w:r>
            <w:proofErr w:type="spellStart"/>
            <w:r w:rsidRPr="003577B5">
              <w:rPr>
                <w:b/>
              </w:rPr>
              <w:t>Craft</w:t>
            </w:r>
            <w:proofErr w:type="spellEnd"/>
            <w:r>
              <w:rPr>
                <w:b/>
              </w:rPr>
              <w:t>.</w:t>
            </w:r>
          </w:p>
          <w:p w:rsidR="003577B5" w:rsidRPr="006F4280" w:rsidRDefault="003577B5" w:rsidP="003577B5">
            <w:pPr>
              <w:jc w:val="both"/>
            </w:pPr>
            <w:r w:rsidRPr="006F4280">
              <w:t xml:space="preserve">Crea y modifica las veces que quieras el mundo de Block </w:t>
            </w:r>
            <w:proofErr w:type="spellStart"/>
            <w:r w:rsidRPr="006F4280">
              <w:t>Craft</w:t>
            </w:r>
            <w:proofErr w:type="spellEnd"/>
            <w:r w:rsidRPr="006F4280">
              <w:t>, compuesto de bloques en forma de cubo, en 3D. Un reino entero es para ti en este juego de simulación de construcción. Explora sus vastas extensiones y deja volar tu imaginación. También puedes probar un montón de herramientas y objetos geniales durante tu viaje.</w:t>
            </w:r>
          </w:p>
        </w:tc>
      </w:tr>
      <w:tr w:rsidR="00767379" w:rsidTr="00767379">
        <w:tc>
          <w:tcPr>
            <w:tcW w:w="2689" w:type="dxa"/>
          </w:tcPr>
          <w:p w:rsidR="00767379" w:rsidRDefault="003577B5" w:rsidP="00767379">
            <w:r>
              <w:rPr>
                <w:noProof/>
              </w:rPr>
              <w:object w:dxaOrig="1440" w:dyaOrig="1440">
                <v:shape id="_x0000_s1030" type="#_x0000_t75" style="position:absolute;margin-left:40.3pt;margin-top:1.85pt;width:67.75pt;height:69.5pt;z-index:251667456;mso-position-horizontal-relative:text;mso-position-vertical-relative:text;mso-width-relative:page;mso-height-relative:page">
                  <v:imagedata r:id="rId19" o:title=""/>
                  <w10:wrap type="square"/>
                </v:shape>
                <o:OLEObject Type="Embed" ProgID="PBrush" ShapeID="_x0000_s1030" DrawAspect="Content" ObjectID="_1648237271" r:id="rId20"/>
              </w:object>
            </w:r>
          </w:p>
          <w:p w:rsidR="003577B5" w:rsidRDefault="003577B5" w:rsidP="00767379"/>
          <w:p w:rsidR="003577B5" w:rsidRDefault="003577B5" w:rsidP="00767379"/>
          <w:p w:rsidR="003577B5" w:rsidRDefault="003577B5" w:rsidP="00767379"/>
          <w:p w:rsidR="003577B5" w:rsidRDefault="003577B5" w:rsidP="00767379"/>
          <w:p w:rsidR="003577B5" w:rsidRDefault="003577B5" w:rsidP="003577B5">
            <w:pPr>
              <w:jc w:val="center"/>
            </w:pPr>
            <w:hyperlink r:id="rId21" w:history="1">
              <w:r>
                <w:rPr>
                  <w:rStyle w:val="Hipervnculo"/>
                </w:rPr>
                <w:t>https://www.cokitos.com/multiplicaciones-con-meteoritos/</w:t>
              </w:r>
            </w:hyperlink>
          </w:p>
        </w:tc>
        <w:tc>
          <w:tcPr>
            <w:tcW w:w="6139" w:type="dxa"/>
          </w:tcPr>
          <w:p w:rsidR="00767379" w:rsidRDefault="003577B5" w:rsidP="00767379">
            <w:pPr>
              <w:rPr>
                <w:b/>
              </w:rPr>
            </w:pPr>
            <w:r w:rsidRPr="003577B5">
              <w:rPr>
                <w:b/>
              </w:rPr>
              <w:t>Multiplicaciones con Meteoritos</w:t>
            </w:r>
            <w:r>
              <w:rPr>
                <w:b/>
              </w:rPr>
              <w:t>.</w:t>
            </w:r>
          </w:p>
          <w:p w:rsidR="003577B5" w:rsidRPr="006F4280" w:rsidRDefault="003577B5" w:rsidP="003577B5">
            <w:pPr>
              <w:jc w:val="both"/>
            </w:pPr>
            <w:r w:rsidRPr="006F4280">
              <w:t>Juega a disparar los meteoritos cuya multiplicación dé como resultado el número indicado en la nave espacial. Elige la dificultad del juego, hasta qué número quieres que aparezcas multiplicaciones, para repasar así las tablas de multiplicar que más te interesen. Además, la dificultad del juego elegida ocasionará que la velocidad a la que se acercan los meteoritos sea mayor o menor, de forma que tendrás más o menos tiempo para pensar en las multiplicaciones y sus resultados.</w:t>
            </w:r>
          </w:p>
        </w:tc>
      </w:tr>
      <w:tr w:rsidR="00767379" w:rsidTr="00767379">
        <w:tc>
          <w:tcPr>
            <w:tcW w:w="2689" w:type="dxa"/>
          </w:tcPr>
          <w:p w:rsidR="006F4280" w:rsidRDefault="006F4280" w:rsidP="00767379">
            <w:r>
              <w:rPr>
                <w:noProof/>
              </w:rPr>
              <w:lastRenderedPageBreak/>
              <w:object w:dxaOrig="1440" w:dyaOrig="1440">
                <v:shape id="_x0000_s1031" type="#_x0000_t75" style="position:absolute;margin-left:58.3pt;margin-top:3.55pt;width:67.75pt;height:68.1pt;z-index:251669504;mso-position-horizontal-relative:text;mso-position-vertical-relative:text;mso-width-relative:page;mso-height-relative:page">
                  <v:imagedata r:id="rId22" o:title=""/>
                  <w10:wrap type="square"/>
                </v:shape>
                <o:OLEObject Type="Embed" ProgID="PBrush" ShapeID="_x0000_s1031" DrawAspect="Content" ObjectID="_1648237272" r:id="rId23"/>
              </w:object>
            </w:r>
          </w:p>
          <w:p w:rsidR="006F4280" w:rsidRDefault="006F4280" w:rsidP="00767379"/>
          <w:p w:rsidR="006F4280" w:rsidRDefault="006F4280" w:rsidP="00767379"/>
          <w:p w:rsidR="006F4280" w:rsidRDefault="006F4280" w:rsidP="00767379"/>
          <w:p w:rsidR="006F4280" w:rsidRDefault="006F4280" w:rsidP="00767379"/>
          <w:p w:rsidR="006F4280" w:rsidRDefault="006F4280" w:rsidP="006F4280">
            <w:pPr>
              <w:jc w:val="center"/>
            </w:pPr>
            <w:hyperlink r:id="rId24" w:history="1">
              <w:r>
                <w:rPr>
                  <w:rStyle w:val="Hipervnculo"/>
                </w:rPr>
                <w:t>https://www.cokitos.com/juego-coordenadas-cartesianas-matematicas/</w:t>
              </w:r>
            </w:hyperlink>
          </w:p>
        </w:tc>
        <w:tc>
          <w:tcPr>
            <w:tcW w:w="6139" w:type="dxa"/>
          </w:tcPr>
          <w:p w:rsidR="006F4280" w:rsidRDefault="006F4280" w:rsidP="006F4280">
            <w:pPr>
              <w:rPr>
                <w:b/>
              </w:rPr>
            </w:pPr>
            <w:r w:rsidRPr="006F4280">
              <w:rPr>
                <w:b/>
              </w:rPr>
              <w:t>Coordenadas Cartesianas</w:t>
            </w:r>
            <w:r>
              <w:rPr>
                <w:b/>
              </w:rPr>
              <w:t>.</w:t>
            </w:r>
          </w:p>
          <w:p w:rsidR="006F4280" w:rsidRPr="006F4280" w:rsidRDefault="006F4280" w:rsidP="006F4280">
            <w:pPr>
              <w:jc w:val="both"/>
            </w:pPr>
            <w:r w:rsidRPr="006F4280">
              <w:t>Juego de matemáticas sobre las coordenadas cartesianas. Comprueba tu comprensión de las coordenadas cartesianas. Señala las coordenadas que corresponden al punto marcado con una equis. Dale al botón de comprobar. Un juego muy divertido para aprender las coordenadas cartesianas en el plano para números positivos.</w:t>
            </w:r>
          </w:p>
        </w:tc>
      </w:tr>
      <w:tr w:rsidR="00767379" w:rsidTr="00767379">
        <w:tc>
          <w:tcPr>
            <w:tcW w:w="2689" w:type="dxa"/>
          </w:tcPr>
          <w:p w:rsidR="00767379" w:rsidRDefault="006F4280" w:rsidP="00767379">
            <w:r>
              <w:rPr>
                <w:noProof/>
              </w:rPr>
              <w:object w:dxaOrig="1440" w:dyaOrig="1440">
                <v:shape id="_x0000_s1032" type="#_x0000_t75" style="position:absolute;margin-left:55.3pt;margin-top:1.1pt;width:69.25pt;height:69.25pt;z-index:251671552;mso-position-horizontal-relative:text;mso-position-vertical-relative:text;mso-width-relative:page;mso-height-relative:page">
                  <v:imagedata r:id="rId25" o:title=""/>
                  <w10:wrap type="square"/>
                </v:shape>
                <o:OLEObject Type="Embed" ProgID="PBrush" ShapeID="_x0000_s1032" DrawAspect="Content" ObjectID="_1648237273" r:id="rId26"/>
              </w:object>
            </w:r>
          </w:p>
          <w:p w:rsidR="006F4280" w:rsidRDefault="006F4280" w:rsidP="00767379"/>
          <w:p w:rsidR="006F4280" w:rsidRDefault="006F4280" w:rsidP="00767379"/>
          <w:p w:rsidR="006F4280" w:rsidRDefault="006F4280" w:rsidP="00767379"/>
          <w:p w:rsidR="006F4280" w:rsidRDefault="006F4280" w:rsidP="00767379"/>
          <w:p w:rsidR="006F4280" w:rsidRDefault="006F4280" w:rsidP="006F4280">
            <w:pPr>
              <w:jc w:val="center"/>
            </w:pPr>
            <w:hyperlink r:id="rId27" w:history="1">
              <w:r>
                <w:rPr>
                  <w:rStyle w:val="Hipervnculo"/>
                </w:rPr>
                <w:t>https://www.cokitos.com/dibuja-la-simetria-en-la-cuadricula/</w:t>
              </w:r>
            </w:hyperlink>
          </w:p>
        </w:tc>
        <w:tc>
          <w:tcPr>
            <w:tcW w:w="6139" w:type="dxa"/>
          </w:tcPr>
          <w:p w:rsidR="006F4280" w:rsidRDefault="006F4280" w:rsidP="00767379">
            <w:pPr>
              <w:rPr>
                <w:b/>
              </w:rPr>
            </w:pPr>
            <w:r w:rsidRPr="006F4280">
              <w:rPr>
                <w:b/>
              </w:rPr>
              <w:t>Dibuja la simetría en la cuadrícula</w:t>
            </w:r>
            <w:r w:rsidRPr="006F4280">
              <w:rPr>
                <w:b/>
              </w:rPr>
              <w:t>.</w:t>
            </w:r>
          </w:p>
          <w:p w:rsidR="00767379" w:rsidRPr="006F4280" w:rsidRDefault="006F4280" w:rsidP="006F4280">
            <w:pPr>
              <w:jc w:val="both"/>
            </w:pPr>
            <w:r w:rsidRPr="006F4280">
              <w:t>Juego de dibujar la simetría en la cuadrícula, dado un patrón, según la simetría axial. Haz clic en cada uno de los cuadros sucesivamente hasta que tenga el mismo color que el cuadrado simétrico. En el siguiente nivel, también habrá simetría en otros ejes.</w:t>
            </w:r>
          </w:p>
        </w:tc>
      </w:tr>
      <w:tr w:rsidR="006F4280" w:rsidTr="00767379">
        <w:tc>
          <w:tcPr>
            <w:tcW w:w="2689" w:type="dxa"/>
          </w:tcPr>
          <w:p w:rsidR="006F4280" w:rsidRDefault="006F4280" w:rsidP="00767379">
            <w:pPr>
              <w:rPr>
                <w:noProof/>
              </w:rPr>
            </w:pPr>
            <w:r>
              <w:rPr>
                <w:noProof/>
              </w:rPr>
              <w:object w:dxaOrig="1440" w:dyaOrig="1440">
                <v:shape id="_x0000_s1033" type="#_x0000_t75" style="position:absolute;margin-left:53.05pt;margin-top:4.1pt;width:69.25pt;height:69.25pt;z-index:251673600;mso-position-horizontal-relative:text;mso-position-vertical-relative:text;mso-width-relative:page;mso-height-relative:page">
                  <v:imagedata r:id="rId28" o:title=""/>
                  <w10:wrap type="square"/>
                </v:shape>
                <o:OLEObject Type="Embed" ProgID="PBrush" ShapeID="_x0000_s1033" DrawAspect="Content" ObjectID="_1648237274" r:id="rId29"/>
              </w:object>
            </w:r>
          </w:p>
          <w:p w:rsidR="006F4280" w:rsidRDefault="006F4280" w:rsidP="00767379">
            <w:pPr>
              <w:rPr>
                <w:noProof/>
              </w:rPr>
            </w:pPr>
          </w:p>
          <w:p w:rsidR="006F4280" w:rsidRDefault="006F4280" w:rsidP="00767379">
            <w:pPr>
              <w:rPr>
                <w:noProof/>
              </w:rPr>
            </w:pPr>
          </w:p>
          <w:p w:rsidR="006F4280" w:rsidRDefault="006F4280" w:rsidP="00767379">
            <w:pPr>
              <w:rPr>
                <w:noProof/>
              </w:rPr>
            </w:pPr>
          </w:p>
          <w:p w:rsidR="006F4280" w:rsidRDefault="006F4280" w:rsidP="00767379">
            <w:pPr>
              <w:rPr>
                <w:noProof/>
              </w:rPr>
            </w:pPr>
          </w:p>
          <w:p w:rsidR="006F4280" w:rsidRDefault="006F4280" w:rsidP="006F4280">
            <w:pPr>
              <w:jc w:val="center"/>
              <w:rPr>
                <w:noProof/>
              </w:rPr>
            </w:pPr>
            <w:hyperlink r:id="rId30" w:history="1">
              <w:r>
                <w:rPr>
                  <w:rStyle w:val="Hipervnculo"/>
                </w:rPr>
                <w:t>https://www.cokitos.com/sudoku-de-colores/</w:t>
              </w:r>
            </w:hyperlink>
          </w:p>
        </w:tc>
        <w:tc>
          <w:tcPr>
            <w:tcW w:w="6139" w:type="dxa"/>
          </w:tcPr>
          <w:p w:rsidR="006F4280" w:rsidRDefault="006F4280" w:rsidP="00767379">
            <w:pPr>
              <w:rPr>
                <w:b/>
              </w:rPr>
            </w:pPr>
            <w:r w:rsidRPr="006F4280">
              <w:rPr>
                <w:b/>
              </w:rPr>
              <w:t>Sudoku de Colores</w:t>
            </w:r>
            <w:r>
              <w:rPr>
                <w:b/>
              </w:rPr>
              <w:t>.</w:t>
            </w:r>
          </w:p>
          <w:p w:rsidR="006F4280" w:rsidRPr="006F4280" w:rsidRDefault="006F4280" w:rsidP="006F4280">
            <w:pPr>
              <w:jc w:val="both"/>
            </w:pPr>
            <w:r w:rsidRPr="006F4280">
              <w:t xml:space="preserve">Juego de </w:t>
            </w:r>
            <w:proofErr w:type="spellStart"/>
            <w:r w:rsidRPr="006F4280">
              <w:t>puzzle</w:t>
            </w:r>
            <w:proofErr w:type="spellEnd"/>
            <w:r w:rsidRPr="006F4280">
              <w:t xml:space="preserve"> </w:t>
            </w:r>
            <w:proofErr w:type="gramStart"/>
            <w:r w:rsidRPr="006F4280">
              <w:t>sudoku</w:t>
            </w:r>
            <w:proofErr w:type="gramEnd"/>
            <w:r w:rsidRPr="006F4280">
              <w:t xml:space="preserve"> pero con colores en lugar de con números. Hay nueve colores diferentes, en lugar de haber números del 1 al 9. Tienes que colocar los colores en el </w:t>
            </w:r>
            <w:proofErr w:type="spellStart"/>
            <w:r w:rsidRPr="006F4280">
              <w:t>puzzle</w:t>
            </w:r>
            <w:proofErr w:type="spellEnd"/>
            <w:r w:rsidRPr="006F4280">
              <w:t xml:space="preserve"> para que no coincidan en filas y columnas, y al mismo tiempo existan los 9 colores en cada </w:t>
            </w:r>
            <w:proofErr w:type="spellStart"/>
            <w:r w:rsidRPr="006F4280">
              <w:t>subcuadro</w:t>
            </w:r>
            <w:proofErr w:type="spellEnd"/>
            <w:r w:rsidRPr="006F4280">
              <w:t xml:space="preserve"> del sudoku.</w:t>
            </w:r>
          </w:p>
        </w:tc>
      </w:tr>
      <w:tr w:rsidR="00E51A9C" w:rsidTr="00767379">
        <w:tc>
          <w:tcPr>
            <w:tcW w:w="2689" w:type="dxa"/>
          </w:tcPr>
          <w:p w:rsidR="00E51A9C" w:rsidRDefault="00E51A9C" w:rsidP="00767379">
            <w:pPr>
              <w:rPr>
                <w:noProof/>
              </w:rPr>
            </w:pPr>
            <w:r>
              <w:rPr>
                <w:noProof/>
              </w:rPr>
              <w:object w:dxaOrig="1440" w:dyaOrig="1440">
                <v:shape id="_x0000_s1034" type="#_x0000_t75" style="position:absolute;margin-left:52.3pt;margin-top:2.65pt;width:70pt;height:70.35pt;z-index:251675648;mso-position-horizontal-relative:text;mso-position-vertical-relative:text;mso-width-relative:page;mso-height-relative:page">
                  <v:imagedata r:id="rId31" o:title=""/>
                  <w10:wrap type="square"/>
                </v:shape>
                <o:OLEObject Type="Embed" ProgID="PBrush" ShapeID="_x0000_s1034" DrawAspect="Content" ObjectID="_1648237275" r:id="rId32"/>
              </w:object>
            </w:r>
          </w:p>
          <w:p w:rsidR="00E51A9C" w:rsidRDefault="00E51A9C" w:rsidP="00767379">
            <w:pPr>
              <w:rPr>
                <w:noProof/>
              </w:rPr>
            </w:pPr>
          </w:p>
          <w:p w:rsidR="00E51A9C" w:rsidRDefault="00E51A9C" w:rsidP="00767379">
            <w:pPr>
              <w:rPr>
                <w:noProof/>
              </w:rPr>
            </w:pPr>
          </w:p>
          <w:p w:rsidR="00E51A9C" w:rsidRDefault="00E51A9C" w:rsidP="00767379">
            <w:pPr>
              <w:rPr>
                <w:noProof/>
              </w:rPr>
            </w:pPr>
          </w:p>
          <w:p w:rsidR="00E51A9C" w:rsidRDefault="00E51A9C" w:rsidP="00767379">
            <w:pPr>
              <w:rPr>
                <w:noProof/>
              </w:rPr>
            </w:pPr>
          </w:p>
          <w:p w:rsidR="00E51A9C" w:rsidRDefault="00E51A9C" w:rsidP="00767379">
            <w:pPr>
              <w:rPr>
                <w:noProof/>
              </w:rPr>
            </w:pPr>
            <w:hyperlink r:id="rId33" w:history="1">
              <w:r>
                <w:rPr>
                  <w:rStyle w:val="Hipervnculo"/>
                </w:rPr>
                <w:t>https://www.cokitos.com/master-sudoku/</w:t>
              </w:r>
            </w:hyperlink>
          </w:p>
        </w:tc>
        <w:tc>
          <w:tcPr>
            <w:tcW w:w="6139" w:type="dxa"/>
          </w:tcPr>
          <w:p w:rsidR="00E51A9C" w:rsidRDefault="00E51A9C" w:rsidP="00767379">
            <w:pPr>
              <w:rPr>
                <w:b/>
              </w:rPr>
            </w:pPr>
            <w:r w:rsidRPr="00E51A9C">
              <w:rPr>
                <w:b/>
              </w:rPr>
              <w:t>Master Sudoku</w:t>
            </w:r>
            <w:r>
              <w:rPr>
                <w:b/>
              </w:rPr>
              <w:t>.</w:t>
            </w:r>
          </w:p>
          <w:p w:rsidR="00E51A9C" w:rsidRPr="00E51A9C" w:rsidRDefault="00E51A9C" w:rsidP="00E51A9C">
            <w:pPr>
              <w:jc w:val="both"/>
            </w:pPr>
            <w:r w:rsidRPr="00E51A9C">
              <w:t>Juego de Master Sudoku, en el que tienes que completar los sudokus en el menor tiempo posible. Al señalar un hueco sin número, el juego te ayuda destacando la fila y columna en la que se encuentra ese número. Comprueba que el número que eliges no esté en ellos, ni tampoco en el cuadro parcial de nueve números. Demuestra ser un master del sudoku.</w:t>
            </w:r>
          </w:p>
        </w:tc>
      </w:tr>
    </w:tbl>
    <w:p w:rsidR="009B726B" w:rsidRPr="00767379" w:rsidRDefault="009B726B" w:rsidP="00767379">
      <w:bookmarkStart w:id="0" w:name="_GoBack"/>
      <w:bookmarkEnd w:id="0"/>
    </w:p>
    <w:sectPr w:rsidR="009B726B" w:rsidRPr="00767379">
      <w:head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574" w:rsidRDefault="00022574" w:rsidP="00767379">
      <w:pPr>
        <w:spacing w:after="0" w:line="240" w:lineRule="auto"/>
      </w:pPr>
      <w:r>
        <w:separator/>
      </w:r>
    </w:p>
  </w:endnote>
  <w:endnote w:type="continuationSeparator" w:id="0">
    <w:p w:rsidR="00022574" w:rsidRDefault="00022574" w:rsidP="00767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574" w:rsidRDefault="00022574" w:rsidP="00767379">
      <w:pPr>
        <w:spacing w:after="0" w:line="240" w:lineRule="auto"/>
      </w:pPr>
      <w:r>
        <w:separator/>
      </w:r>
    </w:p>
  </w:footnote>
  <w:footnote w:type="continuationSeparator" w:id="0">
    <w:p w:rsidR="00022574" w:rsidRDefault="00022574" w:rsidP="00767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379" w:rsidRDefault="00767379">
    <w:pPr>
      <w:pStyle w:val="Encabezado"/>
    </w:pPr>
    <w:r>
      <w:rPr>
        <w:noProof/>
        <w:lang w:eastAsia="es-CL"/>
      </w:rPr>
      <w:drawing>
        <wp:inline distT="0" distB="0" distL="0" distR="0" wp14:anchorId="10A9C1DA" wp14:editId="5B7E8BC7">
          <wp:extent cx="1173708" cy="449326"/>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993" cy="459389"/>
                  </a:xfrm>
                  <a:prstGeom prst="rect">
                    <a:avLst/>
                  </a:prstGeom>
                  <a:noFill/>
                  <a:ln>
                    <a:noFill/>
                  </a:ln>
                </pic:spPr>
              </pic:pic>
            </a:graphicData>
          </a:graphic>
        </wp:inline>
      </w:drawing>
    </w:r>
  </w:p>
  <w:p w:rsidR="00767379" w:rsidRDefault="00767379" w:rsidP="00767379">
    <w:pPr>
      <w:pStyle w:val="Encabezado"/>
    </w:pPr>
    <w:r>
      <w:t>Programa de Integración Escolar</w:t>
    </w:r>
  </w:p>
  <w:p w:rsidR="00767379" w:rsidRDefault="00767379">
    <w:pPr>
      <w:pStyle w:val="Encabezado"/>
    </w:pPr>
    <w:r>
      <w:t>Educadora Diferencial Daniela Bustamante 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379"/>
    <w:rsid w:val="00022574"/>
    <w:rsid w:val="003577B5"/>
    <w:rsid w:val="006F4280"/>
    <w:rsid w:val="00767379"/>
    <w:rsid w:val="009B726B"/>
    <w:rsid w:val="00E51A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F1C5A2C"/>
  <w15:chartTrackingRefBased/>
  <w15:docId w15:val="{98B53A98-8F2D-4D19-B0D4-044C150A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73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7379"/>
  </w:style>
  <w:style w:type="paragraph" w:styleId="Piedepgina">
    <w:name w:val="footer"/>
    <w:basedOn w:val="Normal"/>
    <w:link w:val="PiedepginaCar"/>
    <w:uiPriority w:val="99"/>
    <w:unhideWhenUsed/>
    <w:rsid w:val="007673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379"/>
  </w:style>
  <w:style w:type="table" w:styleId="Tablaconcuadrcula">
    <w:name w:val="Table Grid"/>
    <w:basedOn w:val="Tablanormal"/>
    <w:uiPriority w:val="39"/>
    <w:rsid w:val="00767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7673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2617">
      <w:bodyDiv w:val="1"/>
      <w:marLeft w:val="0"/>
      <w:marRight w:val="0"/>
      <w:marTop w:val="0"/>
      <w:marBottom w:val="0"/>
      <w:divBdr>
        <w:top w:val="none" w:sz="0" w:space="0" w:color="auto"/>
        <w:left w:val="none" w:sz="0" w:space="0" w:color="auto"/>
        <w:bottom w:val="none" w:sz="0" w:space="0" w:color="auto"/>
        <w:right w:val="none" w:sz="0" w:space="0" w:color="auto"/>
      </w:divBdr>
    </w:div>
    <w:div w:id="269436628">
      <w:bodyDiv w:val="1"/>
      <w:marLeft w:val="0"/>
      <w:marRight w:val="0"/>
      <w:marTop w:val="0"/>
      <w:marBottom w:val="0"/>
      <w:divBdr>
        <w:top w:val="none" w:sz="0" w:space="0" w:color="auto"/>
        <w:left w:val="none" w:sz="0" w:space="0" w:color="auto"/>
        <w:bottom w:val="none" w:sz="0" w:space="0" w:color="auto"/>
        <w:right w:val="none" w:sz="0" w:space="0" w:color="auto"/>
      </w:divBdr>
    </w:div>
    <w:div w:id="367532438">
      <w:bodyDiv w:val="1"/>
      <w:marLeft w:val="0"/>
      <w:marRight w:val="0"/>
      <w:marTop w:val="0"/>
      <w:marBottom w:val="0"/>
      <w:divBdr>
        <w:top w:val="none" w:sz="0" w:space="0" w:color="auto"/>
        <w:left w:val="none" w:sz="0" w:space="0" w:color="auto"/>
        <w:bottom w:val="none" w:sz="0" w:space="0" w:color="auto"/>
        <w:right w:val="none" w:sz="0" w:space="0" w:color="auto"/>
      </w:divBdr>
    </w:div>
    <w:div w:id="1035084947">
      <w:bodyDiv w:val="1"/>
      <w:marLeft w:val="0"/>
      <w:marRight w:val="0"/>
      <w:marTop w:val="0"/>
      <w:marBottom w:val="0"/>
      <w:divBdr>
        <w:top w:val="none" w:sz="0" w:space="0" w:color="auto"/>
        <w:left w:val="none" w:sz="0" w:space="0" w:color="auto"/>
        <w:bottom w:val="none" w:sz="0" w:space="0" w:color="auto"/>
        <w:right w:val="none" w:sz="0" w:space="0" w:color="auto"/>
      </w:divBdr>
    </w:div>
    <w:div w:id="1085878240">
      <w:bodyDiv w:val="1"/>
      <w:marLeft w:val="0"/>
      <w:marRight w:val="0"/>
      <w:marTop w:val="0"/>
      <w:marBottom w:val="0"/>
      <w:divBdr>
        <w:top w:val="none" w:sz="0" w:space="0" w:color="auto"/>
        <w:left w:val="none" w:sz="0" w:space="0" w:color="auto"/>
        <w:bottom w:val="none" w:sz="0" w:space="0" w:color="auto"/>
        <w:right w:val="none" w:sz="0" w:space="0" w:color="auto"/>
      </w:divBdr>
    </w:div>
    <w:div w:id="191708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kitos.com/block-craft/" TargetMode="External"/><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hyperlink" Target="https://www.cokitos.com/multiplicaciones-con-meteoritos/"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cokitos.com/rompecabezas-logico/" TargetMode="External"/><Relationship Id="rId17" Type="http://schemas.openxmlformats.org/officeDocument/2006/relationships/oleObject" Target="embeddings/oleObject4.bin"/><Relationship Id="rId25" Type="http://schemas.openxmlformats.org/officeDocument/2006/relationships/image" Target="media/image7.png"/><Relationship Id="rId33" Type="http://schemas.openxmlformats.org/officeDocument/2006/relationships/hyperlink" Target="https://www.cokitos.com/master-sudok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www.cokitos.com/juego-coordenadas-cartesianas-matematicas/" TargetMode="External"/><Relationship Id="rId32"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hyperlink" Target="https://www.cokitos.com/escape-logico/" TargetMode="External"/><Relationship Id="rId23" Type="http://schemas.openxmlformats.org/officeDocument/2006/relationships/oleObject" Target="embeddings/oleObject6.bin"/><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okitos.com/pacman-tablas-de-multiplicar/" TargetMode="External"/><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hyperlink" Target="https://www.cokitos.com/dibuja-la-simetria-en-la-cuadricula/" TargetMode="External"/><Relationship Id="rId30" Type="http://schemas.openxmlformats.org/officeDocument/2006/relationships/hyperlink" Target="https://www.cokitos.com/sudoku-de-colores/" TargetMode="External"/><Relationship Id="rId35" Type="http://schemas.openxmlformats.org/officeDocument/2006/relationships/fontTable" Target="fontTable.xml"/><Relationship Id="rId8"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E4247-4190-405D-B027-B397B6F3F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652</Words>
  <Characters>3592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Oyanader</dc:creator>
  <cp:keywords/>
  <dc:description/>
  <cp:lastModifiedBy>Felipe Oyanader</cp:lastModifiedBy>
  <cp:revision>1</cp:revision>
  <dcterms:created xsi:type="dcterms:W3CDTF">2020-04-13T02:10:00Z</dcterms:created>
  <dcterms:modified xsi:type="dcterms:W3CDTF">2020-04-13T02:54:00Z</dcterms:modified>
</cp:coreProperties>
</file>