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A" w:rsidRPr="00E44765" w:rsidRDefault="00254F0A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E44765" w:rsidRPr="00E44765" w:rsidRDefault="00E44765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 w:rsidRPr="00E44765">
        <w:rPr>
          <w:rFonts w:ascii="Georgia" w:hAnsi="Georgia"/>
          <w:b/>
          <w:noProof/>
          <w:sz w:val="24"/>
          <w:szCs w:val="24"/>
          <w:lang w:eastAsia="es-CL"/>
        </w:rPr>
        <w:t xml:space="preserve">Habilidad: </w:t>
      </w:r>
      <w:r w:rsidRPr="00E44765">
        <w:rPr>
          <w:rFonts w:ascii="Georgia" w:hAnsi="Georgia"/>
          <w:noProof/>
          <w:sz w:val="24"/>
          <w:szCs w:val="24"/>
          <w:lang w:eastAsia="es-CL"/>
        </w:rPr>
        <w:t xml:space="preserve">Atención y </w:t>
      </w:r>
      <w:r w:rsidR="004E5A12">
        <w:rPr>
          <w:rFonts w:ascii="Georgia" w:hAnsi="Georgia"/>
          <w:noProof/>
          <w:sz w:val="24"/>
          <w:szCs w:val="24"/>
          <w:lang w:eastAsia="es-CL"/>
        </w:rPr>
        <w:t>observación</w:t>
      </w:r>
      <w:r w:rsidRPr="00E44765">
        <w:rPr>
          <w:rFonts w:ascii="Georgia" w:hAnsi="Georgia"/>
          <w:noProof/>
          <w:sz w:val="24"/>
          <w:szCs w:val="24"/>
          <w:lang w:eastAsia="es-CL"/>
        </w:rPr>
        <w:t>.</w:t>
      </w:r>
    </w:p>
    <w:p w:rsidR="00C00F92" w:rsidRDefault="00B06F6F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1A6A90BA" wp14:editId="053EE8F8">
            <wp:simplePos x="0" y="0"/>
            <wp:positionH relativeFrom="column">
              <wp:posOffset>-403860</wp:posOffset>
            </wp:positionH>
            <wp:positionV relativeFrom="paragraph">
              <wp:posOffset>470535</wp:posOffset>
            </wp:positionV>
            <wp:extent cx="6305550" cy="6772275"/>
            <wp:effectExtent l="0" t="0" r="0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4"/>
          <w:szCs w:val="24"/>
          <w:lang w:eastAsia="es-CL"/>
        </w:rPr>
        <w:t xml:space="preserve">Observa con atención estos signos y encuentra en cada fila 4 que sean iguales al primero. Circúlalos. </w:t>
      </w:r>
    </w:p>
    <w:p w:rsidR="00C00F92" w:rsidRDefault="00C00F9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C00F92" w:rsidRDefault="00B06F6F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FF012AA" wp14:editId="0808B18B">
            <wp:simplePos x="0" y="0"/>
            <wp:positionH relativeFrom="column">
              <wp:posOffset>-489585</wp:posOffset>
            </wp:positionH>
            <wp:positionV relativeFrom="paragraph">
              <wp:posOffset>339725</wp:posOffset>
            </wp:positionV>
            <wp:extent cx="6343015" cy="6886575"/>
            <wp:effectExtent l="0" t="0" r="635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En cada fila hay 2 figuras diferentes. Búscalas y circúlalas. </w:t>
      </w:r>
    </w:p>
    <w:p w:rsidR="00B06F6F" w:rsidRDefault="00B06F6F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C00F92" w:rsidRDefault="00C00F92" w:rsidP="00C00F92">
      <w:pPr>
        <w:rPr>
          <w:rFonts w:ascii="Georgia" w:hAnsi="Georgia"/>
          <w:sz w:val="24"/>
          <w:szCs w:val="24"/>
        </w:rPr>
      </w:pPr>
    </w:p>
    <w:p w:rsidR="00C00F92" w:rsidRDefault="0090248B" w:rsidP="00C00F9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552B0834" wp14:editId="6EE69605">
            <wp:simplePos x="0" y="0"/>
            <wp:positionH relativeFrom="column">
              <wp:posOffset>-403860</wp:posOffset>
            </wp:positionH>
            <wp:positionV relativeFrom="paragraph">
              <wp:posOffset>330835</wp:posOffset>
            </wp:positionV>
            <wp:extent cx="6577330" cy="704850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>En cada fila busca el modelo del principio y remárcalo.</w:t>
      </w:r>
    </w:p>
    <w:p w:rsidR="0090248B" w:rsidRDefault="0090248B" w:rsidP="00C00F92">
      <w:pPr>
        <w:rPr>
          <w:rFonts w:ascii="Georgia" w:hAnsi="Georgia"/>
          <w:sz w:val="24"/>
          <w:szCs w:val="24"/>
        </w:rPr>
      </w:pPr>
    </w:p>
    <w:p w:rsidR="0090248B" w:rsidRDefault="0090248B" w:rsidP="00C00F92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90248B" w:rsidRDefault="0090248B" w:rsidP="00C00F9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4C8E8B77" wp14:editId="13891F50">
            <wp:simplePos x="0" y="0"/>
            <wp:positionH relativeFrom="column">
              <wp:posOffset>-508635</wp:posOffset>
            </wp:positionH>
            <wp:positionV relativeFrom="paragraph">
              <wp:posOffset>502285</wp:posOffset>
            </wp:positionV>
            <wp:extent cx="6682105" cy="7105650"/>
            <wp:effectExtent l="0" t="0" r="444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Observa con atención estas figuras, compáralas y anota el signo que mejor corresponde a la relación entre cada figura. </w:t>
      </w:r>
    </w:p>
    <w:p w:rsidR="0090248B" w:rsidRPr="00C00F92" w:rsidRDefault="0090248B" w:rsidP="00C00F92">
      <w:pPr>
        <w:rPr>
          <w:rFonts w:ascii="Georgia" w:hAnsi="Georgia"/>
          <w:sz w:val="24"/>
          <w:szCs w:val="24"/>
        </w:rPr>
      </w:pPr>
    </w:p>
    <w:sectPr w:rsidR="0090248B" w:rsidRPr="00C00F92" w:rsidSect="00476CD5">
      <w:headerReference w:type="default" r:id="rId10"/>
      <w:footerReference w:type="default" r:id="rId11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56" w:rsidRDefault="00F52656" w:rsidP="00476CD5">
      <w:pPr>
        <w:spacing w:after="0" w:line="240" w:lineRule="auto"/>
      </w:pPr>
      <w:r>
        <w:separator/>
      </w:r>
    </w:p>
  </w:endnote>
  <w:endnote w:type="continuationSeparator" w:id="0">
    <w:p w:rsidR="00F52656" w:rsidRDefault="00F52656" w:rsidP="004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>
    <w:pPr>
      <w:pStyle w:val="Piedepgina"/>
    </w:pPr>
  </w:p>
  <w:p w:rsidR="00476CD5" w:rsidRDefault="00476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56" w:rsidRDefault="00F52656" w:rsidP="00476CD5">
      <w:pPr>
        <w:spacing w:after="0" w:line="240" w:lineRule="auto"/>
      </w:pPr>
      <w:r>
        <w:separator/>
      </w:r>
    </w:p>
  </w:footnote>
  <w:footnote w:type="continuationSeparator" w:id="0">
    <w:p w:rsidR="00F52656" w:rsidRDefault="00F52656" w:rsidP="004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 w:rsidP="00476CD5">
    <w:pPr>
      <w:pStyle w:val="Encabezado"/>
    </w:pPr>
    <w:r>
      <w:rPr>
        <w:noProof/>
        <w:lang w:eastAsia="es-CL"/>
      </w:rPr>
      <w:drawing>
        <wp:inline distT="0" distB="0" distL="0" distR="0">
          <wp:extent cx="1173708" cy="449326"/>
          <wp:effectExtent l="0" t="0" r="762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CD5" w:rsidRDefault="00476CD5" w:rsidP="00476CD5">
    <w:pPr>
      <w:pStyle w:val="Encabezado"/>
    </w:pPr>
    <w:r>
      <w:t>Programa de Integración Escolar</w:t>
    </w:r>
  </w:p>
  <w:p w:rsidR="00476CD5" w:rsidRPr="00476CD5" w:rsidRDefault="00476CD5" w:rsidP="00476CD5">
    <w:pPr>
      <w:pStyle w:val="Encabezado"/>
    </w:pPr>
    <w:r>
      <w:t>Educadora Diferencial Daniela Bustamante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254F0A"/>
    <w:rsid w:val="003825B7"/>
    <w:rsid w:val="00476CD5"/>
    <w:rsid w:val="004E5A12"/>
    <w:rsid w:val="0090248B"/>
    <w:rsid w:val="00B06F6F"/>
    <w:rsid w:val="00C00F92"/>
    <w:rsid w:val="00E44765"/>
    <w:rsid w:val="00EC4929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78E7"/>
  <w15:chartTrackingRefBased/>
  <w15:docId w15:val="{72616125-67D9-4FFE-9CE8-CC008C6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D5"/>
  </w:style>
  <w:style w:type="paragraph" w:styleId="Piedepgina">
    <w:name w:val="footer"/>
    <w:basedOn w:val="Normal"/>
    <w:link w:val="Piedepgina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2020-04-13T01:31:00Z</dcterms:created>
  <dcterms:modified xsi:type="dcterms:W3CDTF">2020-04-13T01:31:00Z</dcterms:modified>
</cp:coreProperties>
</file>