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A" w:rsidRDefault="0025700A" w:rsidP="0025700A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00A" w:rsidRDefault="0025700A" w:rsidP="0025700A">
      <w:pPr>
        <w:jc w:val="center"/>
      </w:pPr>
      <w:r>
        <w:t>GUIA DE TRABAJO INGLES</w:t>
      </w:r>
    </w:p>
    <w:p w:rsidR="0025700A" w:rsidRDefault="0025700A" w:rsidP="0025700A">
      <w:pPr>
        <w:jc w:val="center"/>
      </w:pPr>
      <w:r>
        <w:t>SEMANA 27 AL 30 DE ABRIL</w:t>
      </w:r>
    </w:p>
    <w:p w:rsidR="0025700A" w:rsidRDefault="0025700A" w:rsidP="0025700A">
      <w:pPr>
        <w:jc w:val="center"/>
      </w:pPr>
      <w:r>
        <w:t>SEPTIMO BASICO</w:t>
      </w:r>
    </w:p>
    <w:p w:rsidR="0025700A" w:rsidRDefault="0025700A" w:rsidP="0025700A">
      <w:r>
        <w:t>UNIT 1</w:t>
      </w:r>
      <w:proofErr w:type="gramStart"/>
      <w:r>
        <w:t>:  ‘FEELINGS</w:t>
      </w:r>
      <w:proofErr w:type="gramEnd"/>
      <w:r>
        <w:t xml:space="preserve"> AND OPINIONS’</w:t>
      </w:r>
    </w:p>
    <w:p w:rsidR="0025700A" w:rsidRDefault="0025700A" w:rsidP="0025700A">
      <w:r>
        <w:t>EXPRESSING LIKES AND DISLIKES (E</w:t>
      </w:r>
      <w:r w:rsidR="00ED38A7">
        <w:t xml:space="preserve">XPRESANDO GUSTOS Y PREFERENCIAS </w:t>
      </w:r>
      <w:r w:rsidR="003242FA">
        <w:t>EN CUANTO A ACTIVIDADES)</w:t>
      </w:r>
    </w:p>
    <w:p w:rsidR="003242FA" w:rsidRDefault="003242FA" w:rsidP="0025700A">
      <w:r w:rsidRPr="003242FA">
        <w:rPr>
          <w:b/>
        </w:rPr>
        <w:t>ACTIVIDAD 1</w:t>
      </w:r>
      <w:proofErr w:type="gramStart"/>
      <w:r>
        <w:t>:  Ver</w:t>
      </w:r>
      <w:proofErr w:type="gramEnd"/>
      <w:r>
        <w:t xml:space="preserve"> el video en el siguiente link </w:t>
      </w:r>
      <w:hyperlink r:id="rId6" w:history="1">
        <w:r>
          <w:rPr>
            <w:rStyle w:val="Hipervnculo"/>
          </w:rPr>
          <w:t>https://www.youtube.com/watch?v=ZZiu2pjfJeI</w:t>
        </w:r>
      </w:hyperlink>
    </w:p>
    <w:p w:rsidR="003242FA" w:rsidRPr="003242FA" w:rsidRDefault="003242FA" w:rsidP="0025700A">
      <w:r w:rsidRPr="003242FA">
        <w:rPr>
          <w:b/>
        </w:rPr>
        <w:t>ACTIVIDAD 2</w:t>
      </w:r>
      <w:proofErr w:type="gramStart"/>
      <w:r>
        <w:rPr>
          <w:b/>
        </w:rPr>
        <w:t xml:space="preserve">:  </w:t>
      </w:r>
      <w:r>
        <w:t>Estudiar</w:t>
      </w:r>
      <w:proofErr w:type="gramEnd"/>
      <w:r>
        <w:t xml:space="preserve"> el siguiente vocabulario</w:t>
      </w:r>
    </w:p>
    <w:p w:rsidR="0025700A" w:rsidRDefault="0025700A" w:rsidP="0025700A">
      <w:pPr>
        <w:rPr>
          <w:u w:val="single"/>
        </w:rPr>
      </w:pPr>
      <w:r w:rsidRPr="0025700A">
        <w:rPr>
          <w:u w:val="single"/>
        </w:rPr>
        <w:t>VOCABULARY</w:t>
      </w:r>
    </w:p>
    <w:p w:rsidR="0025700A" w:rsidRDefault="0025700A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dislike</w:t>
      </w:r>
      <w:proofErr w:type="spellEnd"/>
      <w:r>
        <w:t>= no me gusta</w:t>
      </w:r>
    </w:p>
    <w:p w:rsidR="0025700A" w:rsidRDefault="0025700A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prefer</w:t>
      </w:r>
      <w:proofErr w:type="spellEnd"/>
      <w:r>
        <w:t>= yo refiero</w:t>
      </w:r>
    </w:p>
    <w:p w:rsidR="0025700A" w:rsidRDefault="00ED38A7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love</w:t>
      </w:r>
      <w:proofErr w:type="spellEnd"/>
      <w:r>
        <w:t>= me encanta</w:t>
      </w:r>
    </w:p>
    <w:p w:rsidR="00ED38A7" w:rsidRDefault="00ED38A7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= no me gusta (sinónimo de I </w:t>
      </w:r>
      <w:proofErr w:type="spellStart"/>
      <w:r>
        <w:t>dislike</w:t>
      </w:r>
      <w:proofErr w:type="spellEnd"/>
      <w:r>
        <w:t>)</w:t>
      </w:r>
    </w:p>
    <w:p w:rsidR="00ED38A7" w:rsidRDefault="00ED38A7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hate</w:t>
      </w:r>
      <w:proofErr w:type="spellEnd"/>
      <w:r>
        <w:t>= yo odio (me carga)</w:t>
      </w:r>
    </w:p>
    <w:p w:rsidR="00ED38A7" w:rsidRDefault="00ED38A7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like</w:t>
      </w:r>
      <w:proofErr w:type="spellEnd"/>
      <w:r>
        <w:t>= me gusta</w:t>
      </w:r>
    </w:p>
    <w:p w:rsidR="00ED38A7" w:rsidRDefault="00ED38A7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can’t</w:t>
      </w:r>
      <w:proofErr w:type="spellEnd"/>
      <w:r>
        <w:t xml:space="preserve"> stand= no soporto</w:t>
      </w:r>
    </w:p>
    <w:p w:rsidR="00D2278D" w:rsidRDefault="00D2278D" w:rsidP="0025700A">
      <w:pPr>
        <w:pStyle w:val="Prrafodelista"/>
        <w:numPr>
          <w:ilvl w:val="0"/>
          <w:numId w:val="1"/>
        </w:numPr>
      </w:pPr>
      <w:r>
        <w:t xml:space="preserve">I </w:t>
      </w:r>
      <w:proofErr w:type="spellStart"/>
      <w:r>
        <w:t>enjoy</w:t>
      </w:r>
      <w:proofErr w:type="spellEnd"/>
      <w:r>
        <w:t>= yo disfruto</w:t>
      </w:r>
    </w:p>
    <w:p w:rsidR="00D7710C" w:rsidRDefault="00D7710C" w:rsidP="00D7710C">
      <w:pPr>
        <w:pStyle w:val="Prrafodelista"/>
      </w:pPr>
    </w:p>
    <w:p w:rsidR="00D7710C" w:rsidRDefault="00D7710C" w:rsidP="00D7710C">
      <w:r>
        <w:rPr>
          <w:b/>
        </w:rPr>
        <w:t>ACTIVIDAD 3:</w:t>
      </w:r>
      <w:r w:rsidR="00D2278D">
        <w:rPr>
          <w:b/>
        </w:rPr>
        <w:t xml:space="preserve"> </w:t>
      </w:r>
      <w:r w:rsidR="00D2278D">
        <w:t>clasifica las expresiones EN INGLÉS del vocabulario anterior en la siguiente tabla</w:t>
      </w:r>
    </w:p>
    <w:tbl>
      <w:tblPr>
        <w:tblStyle w:val="Tablaconcuadrcula"/>
        <w:tblW w:w="0" w:type="auto"/>
        <w:tblLook w:val="04A0"/>
      </w:tblPr>
      <w:tblGrid>
        <w:gridCol w:w="4517"/>
        <w:gridCol w:w="4517"/>
      </w:tblGrid>
      <w:tr w:rsidR="00D2278D" w:rsidTr="00D2278D">
        <w:trPr>
          <w:trHeight w:val="354"/>
        </w:trPr>
        <w:tc>
          <w:tcPr>
            <w:tcW w:w="4517" w:type="dxa"/>
          </w:tcPr>
          <w:p w:rsidR="00D2278D" w:rsidRPr="00D2278D" w:rsidRDefault="00D2278D" w:rsidP="00D7710C">
            <w:pPr>
              <w:rPr>
                <w:b/>
              </w:rPr>
            </w:pPr>
            <w:r w:rsidRPr="00D2278D">
              <w:rPr>
                <w:b/>
              </w:rPr>
              <w:t xml:space="preserve">EXPRESIONES </w:t>
            </w:r>
            <w:r>
              <w:rPr>
                <w:b/>
              </w:rPr>
              <w:t>PARA GUSTOS</w:t>
            </w:r>
          </w:p>
        </w:tc>
        <w:tc>
          <w:tcPr>
            <w:tcW w:w="4517" w:type="dxa"/>
          </w:tcPr>
          <w:p w:rsidR="00D2278D" w:rsidRPr="00D2278D" w:rsidRDefault="00D2278D" w:rsidP="00D7710C">
            <w:pPr>
              <w:rPr>
                <w:b/>
              </w:rPr>
            </w:pPr>
            <w:r w:rsidRPr="00D2278D">
              <w:rPr>
                <w:b/>
              </w:rPr>
              <w:t>EXPRESIONES PARA ‘NO GUSTOS’</w:t>
            </w:r>
          </w:p>
        </w:tc>
      </w:tr>
      <w:tr w:rsidR="00D2278D" w:rsidTr="00D2278D">
        <w:trPr>
          <w:trHeight w:val="354"/>
        </w:trPr>
        <w:tc>
          <w:tcPr>
            <w:tcW w:w="4517" w:type="dxa"/>
          </w:tcPr>
          <w:p w:rsidR="00D2278D" w:rsidRDefault="00D2278D" w:rsidP="00D7710C"/>
        </w:tc>
        <w:tc>
          <w:tcPr>
            <w:tcW w:w="4517" w:type="dxa"/>
          </w:tcPr>
          <w:p w:rsidR="00D2278D" w:rsidRDefault="00D2278D" w:rsidP="00D7710C"/>
        </w:tc>
      </w:tr>
      <w:tr w:rsidR="00D2278D" w:rsidTr="00D2278D">
        <w:trPr>
          <w:trHeight w:val="354"/>
        </w:trPr>
        <w:tc>
          <w:tcPr>
            <w:tcW w:w="4517" w:type="dxa"/>
          </w:tcPr>
          <w:p w:rsidR="00D2278D" w:rsidRDefault="00D2278D" w:rsidP="00D7710C"/>
        </w:tc>
        <w:tc>
          <w:tcPr>
            <w:tcW w:w="4517" w:type="dxa"/>
          </w:tcPr>
          <w:p w:rsidR="00D2278D" w:rsidRDefault="00D2278D" w:rsidP="00D7710C"/>
        </w:tc>
      </w:tr>
      <w:tr w:rsidR="00D2278D" w:rsidTr="00D2278D">
        <w:trPr>
          <w:trHeight w:val="336"/>
        </w:trPr>
        <w:tc>
          <w:tcPr>
            <w:tcW w:w="4517" w:type="dxa"/>
          </w:tcPr>
          <w:p w:rsidR="00D2278D" w:rsidRDefault="00D2278D" w:rsidP="00D7710C"/>
        </w:tc>
        <w:tc>
          <w:tcPr>
            <w:tcW w:w="4517" w:type="dxa"/>
          </w:tcPr>
          <w:p w:rsidR="00D2278D" w:rsidRDefault="00D2278D" w:rsidP="00D7710C"/>
        </w:tc>
      </w:tr>
      <w:tr w:rsidR="00D2278D" w:rsidTr="00D2278D">
        <w:trPr>
          <w:trHeight w:val="371"/>
        </w:trPr>
        <w:tc>
          <w:tcPr>
            <w:tcW w:w="4517" w:type="dxa"/>
          </w:tcPr>
          <w:p w:rsidR="00D2278D" w:rsidRDefault="00D2278D" w:rsidP="00D7710C"/>
        </w:tc>
        <w:tc>
          <w:tcPr>
            <w:tcW w:w="4517" w:type="dxa"/>
          </w:tcPr>
          <w:p w:rsidR="00D2278D" w:rsidRDefault="00D2278D" w:rsidP="00D7710C"/>
        </w:tc>
      </w:tr>
    </w:tbl>
    <w:p w:rsidR="00D2278D" w:rsidRPr="00D2278D" w:rsidRDefault="00D2278D" w:rsidP="00D7710C"/>
    <w:p w:rsidR="00D2278D" w:rsidRDefault="00D2278D" w:rsidP="0025700A">
      <w:pPr>
        <w:rPr>
          <w:b/>
        </w:rPr>
      </w:pPr>
    </w:p>
    <w:p w:rsidR="00D2278D" w:rsidRDefault="00D2278D" w:rsidP="0025700A">
      <w:pPr>
        <w:rPr>
          <w:b/>
        </w:rPr>
      </w:pPr>
    </w:p>
    <w:p w:rsidR="00D2278D" w:rsidRDefault="00D2278D" w:rsidP="0025700A">
      <w:pPr>
        <w:rPr>
          <w:b/>
        </w:rPr>
      </w:pPr>
    </w:p>
    <w:p w:rsidR="0025700A" w:rsidRDefault="00D2278D" w:rsidP="0025700A">
      <w:r>
        <w:rPr>
          <w:b/>
        </w:rPr>
        <w:lastRenderedPageBreak/>
        <w:t>ACTIVIDAD 4</w:t>
      </w:r>
      <w:proofErr w:type="gramStart"/>
      <w:r w:rsidR="003242FA">
        <w:rPr>
          <w:b/>
        </w:rPr>
        <w:t xml:space="preserve">:  </w:t>
      </w:r>
      <w:r w:rsidR="003242FA" w:rsidRPr="003242FA">
        <w:t>Completar</w:t>
      </w:r>
      <w:proofErr w:type="gramEnd"/>
      <w:r w:rsidR="003242FA" w:rsidRPr="003242FA">
        <w:t xml:space="preserve"> las siguientes oraciones con el</w:t>
      </w:r>
      <w:r w:rsidR="003242FA">
        <w:rPr>
          <w:b/>
        </w:rPr>
        <w:t xml:space="preserve"> VOCABULARY </w:t>
      </w:r>
      <w:r w:rsidR="003242FA" w:rsidRPr="003242FA">
        <w:t>de la actividad 2</w:t>
      </w:r>
      <w:r w:rsidR="005B5883">
        <w:t>, de acuerdo a tus gustos o preferencias.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>I ______ going out with friends.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proofErr w:type="gramStart"/>
      <w:r w:rsidRPr="00D7710C">
        <w:rPr>
          <w:rFonts w:ascii="Arial" w:hAnsi="Arial" w:cs="Arial"/>
          <w:sz w:val="24"/>
          <w:szCs w:val="24"/>
          <w:lang w:val="en-US"/>
        </w:rPr>
        <w:t>I  _</w:t>
      </w:r>
      <w:proofErr w:type="gramEnd"/>
      <w:r w:rsidRPr="00D7710C">
        <w:rPr>
          <w:rFonts w:ascii="Arial" w:hAnsi="Arial" w:cs="Arial"/>
          <w:sz w:val="24"/>
          <w:szCs w:val="24"/>
          <w:lang w:val="en-US"/>
        </w:rPr>
        <w:t>_____ playing  sports.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>I _______ to cook pasta.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>I ________ to swim in the ocean.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proofErr w:type="gramStart"/>
      <w:r w:rsidRPr="00D7710C">
        <w:rPr>
          <w:rFonts w:ascii="Arial" w:hAnsi="Arial" w:cs="Arial"/>
          <w:sz w:val="24"/>
          <w:szCs w:val="24"/>
          <w:lang w:val="en-US"/>
        </w:rPr>
        <w:t>I  _</w:t>
      </w:r>
      <w:proofErr w:type="gramEnd"/>
      <w:r w:rsidRPr="00D7710C">
        <w:rPr>
          <w:rFonts w:ascii="Arial" w:hAnsi="Arial" w:cs="Arial"/>
          <w:sz w:val="24"/>
          <w:szCs w:val="24"/>
          <w:lang w:val="en-US"/>
        </w:rPr>
        <w:t>_____ to dance hip hop.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proofErr w:type="gramStart"/>
      <w:r w:rsidRPr="00D7710C">
        <w:rPr>
          <w:rFonts w:ascii="Arial" w:hAnsi="Arial" w:cs="Arial"/>
          <w:sz w:val="24"/>
          <w:szCs w:val="24"/>
          <w:lang w:val="en-US"/>
        </w:rPr>
        <w:t>I  _</w:t>
      </w:r>
      <w:proofErr w:type="gramEnd"/>
      <w:r w:rsidRPr="00D7710C">
        <w:rPr>
          <w:rFonts w:ascii="Arial" w:hAnsi="Arial" w:cs="Arial"/>
          <w:sz w:val="24"/>
          <w:szCs w:val="24"/>
          <w:lang w:val="en-US"/>
        </w:rPr>
        <w:t>_____ singing popular songs.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>I ________ watching series on TV.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proofErr w:type="gramStart"/>
      <w:r w:rsidRPr="00D7710C">
        <w:rPr>
          <w:rFonts w:ascii="Arial" w:hAnsi="Arial" w:cs="Arial"/>
          <w:sz w:val="24"/>
          <w:szCs w:val="24"/>
          <w:lang w:val="en-US"/>
        </w:rPr>
        <w:t>I  _</w:t>
      </w:r>
      <w:proofErr w:type="gramEnd"/>
      <w:r w:rsidRPr="00D7710C">
        <w:rPr>
          <w:rFonts w:ascii="Arial" w:hAnsi="Arial" w:cs="Arial"/>
          <w:sz w:val="24"/>
          <w:szCs w:val="24"/>
          <w:lang w:val="en-US"/>
        </w:rPr>
        <w:t>________to  read books.</w:t>
      </w:r>
    </w:p>
    <w:p w:rsidR="00D7710C" w:rsidRP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>I ______ playing games.</w:t>
      </w:r>
    </w:p>
    <w:p w:rsidR="00D7710C" w:rsidRDefault="00D7710C" w:rsidP="00D7710C">
      <w:pPr>
        <w:pStyle w:val="Prrafodelista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D7710C">
        <w:rPr>
          <w:rFonts w:ascii="Arial" w:hAnsi="Arial" w:cs="Arial"/>
          <w:sz w:val="24"/>
          <w:szCs w:val="24"/>
          <w:lang w:val="en-US"/>
        </w:rPr>
        <w:t xml:space="preserve"> I ______ to write stories.</w:t>
      </w:r>
    </w:p>
    <w:p w:rsidR="00732CEC" w:rsidRPr="00732CEC" w:rsidRDefault="00732CEC" w:rsidP="00732CE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32CEC">
        <w:rPr>
          <w:rFonts w:ascii="Arial" w:hAnsi="Arial" w:cs="Arial"/>
          <w:b/>
          <w:sz w:val="24"/>
          <w:szCs w:val="24"/>
        </w:rPr>
        <w:t>ACTIVIDAD 5</w:t>
      </w:r>
      <w:proofErr w:type="gramStart"/>
      <w:r w:rsidRPr="00732CEC">
        <w:rPr>
          <w:rFonts w:ascii="Arial" w:hAnsi="Arial" w:cs="Arial"/>
          <w:b/>
          <w:sz w:val="24"/>
          <w:szCs w:val="24"/>
        </w:rPr>
        <w:t xml:space="preserve">:  </w:t>
      </w:r>
      <w:r w:rsidRPr="00732CEC">
        <w:rPr>
          <w:rFonts w:ascii="Arial" w:hAnsi="Arial" w:cs="Arial"/>
          <w:sz w:val="24"/>
          <w:szCs w:val="24"/>
        </w:rPr>
        <w:t>lee</w:t>
      </w:r>
      <w:proofErr w:type="gramEnd"/>
      <w:r w:rsidRPr="00732CEC">
        <w:rPr>
          <w:rFonts w:ascii="Arial" w:hAnsi="Arial" w:cs="Arial"/>
          <w:sz w:val="24"/>
          <w:szCs w:val="24"/>
        </w:rPr>
        <w:t xml:space="preserve"> los dos textos y responde</w:t>
      </w:r>
      <w:r w:rsidRPr="00732CEC">
        <w:rPr>
          <w:rFonts w:ascii="Arial" w:hAnsi="Arial" w:cs="Arial"/>
          <w:b/>
          <w:sz w:val="24"/>
          <w:szCs w:val="24"/>
        </w:rPr>
        <w:t xml:space="preserve"> TRUE </w:t>
      </w:r>
      <w:proofErr w:type="spellStart"/>
      <w:r w:rsidRPr="00732CEC">
        <w:rPr>
          <w:rFonts w:ascii="Arial" w:hAnsi="Arial" w:cs="Arial"/>
          <w:b/>
          <w:sz w:val="24"/>
          <w:szCs w:val="24"/>
        </w:rPr>
        <w:t>or</w:t>
      </w:r>
      <w:proofErr w:type="spellEnd"/>
      <w:r w:rsidRPr="00732CEC">
        <w:rPr>
          <w:rFonts w:ascii="Arial" w:hAnsi="Arial" w:cs="Arial"/>
          <w:b/>
          <w:sz w:val="24"/>
          <w:szCs w:val="24"/>
        </w:rPr>
        <w:t xml:space="preserve"> FALSE</w:t>
      </w:r>
    </w:p>
    <w:p w:rsidR="00732CEC" w:rsidRDefault="005B5883" w:rsidP="00732CEC">
      <w:pPr>
        <w:spacing w:line="360" w:lineRule="auto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65405</wp:posOffset>
            </wp:positionV>
            <wp:extent cx="5605145" cy="3044825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CEC" w:rsidRDefault="00732CEC" w:rsidP="00732CEC">
      <w:pPr>
        <w:spacing w:line="360" w:lineRule="auto"/>
        <w:rPr>
          <w:rFonts w:ascii="Arial" w:hAnsi="Arial" w:cs="Arial"/>
          <w:noProof/>
          <w:sz w:val="24"/>
          <w:szCs w:val="24"/>
          <w:lang w:eastAsia="es-CL"/>
        </w:rPr>
      </w:pPr>
    </w:p>
    <w:p w:rsidR="00732CEC" w:rsidRDefault="00732CEC" w:rsidP="00732CEC">
      <w:pPr>
        <w:spacing w:line="360" w:lineRule="auto"/>
        <w:rPr>
          <w:rFonts w:ascii="Arial" w:hAnsi="Arial" w:cs="Arial"/>
          <w:noProof/>
          <w:sz w:val="24"/>
          <w:szCs w:val="24"/>
          <w:lang w:eastAsia="es-CL"/>
        </w:rPr>
      </w:pPr>
    </w:p>
    <w:p w:rsidR="00732CEC" w:rsidRDefault="00732CEC" w:rsidP="00732CEC">
      <w:pPr>
        <w:spacing w:line="360" w:lineRule="auto"/>
        <w:rPr>
          <w:rFonts w:ascii="Arial" w:hAnsi="Arial" w:cs="Arial"/>
          <w:noProof/>
          <w:sz w:val="24"/>
          <w:szCs w:val="24"/>
          <w:lang w:eastAsia="es-CL"/>
        </w:rPr>
      </w:pPr>
    </w:p>
    <w:p w:rsidR="00732CEC" w:rsidRDefault="00732CEC" w:rsidP="00732CEC">
      <w:pPr>
        <w:spacing w:line="360" w:lineRule="auto"/>
        <w:rPr>
          <w:rFonts w:ascii="Arial" w:hAnsi="Arial" w:cs="Arial"/>
          <w:noProof/>
          <w:sz w:val="24"/>
          <w:szCs w:val="24"/>
          <w:lang w:eastAsia="es-CL"/>
        </w:rPr>
      </w:pPr>
    </w:p>
    <w:p w:rsidR="00732CEC" w:rsidRDefault="00732CEC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…………… Bart is 10 years old.</w:t>
      </w: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 Lisa is 12 years old.</w:t>
      </w: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 Bart is Lisa’s brother.</w:t>
      </w: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 Lisa lives in Oxford.</w:t>
      </w: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 Bart likes swimming.</w:t>
      </w:r>
    </w:p>
    <w:p w:rsidR="005B5883" w:rsidRDefault="005B5883" w:rsidP="005B588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…………… Lisa likes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snorkelling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5B5883" w:rsidRDefault="005B5883" w:rsidP="00F134A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……………Bart likes playing the saxophone.</w:t>
      </w:r>
    </w:p>
    <w:p w:rsidR="00F134AB" w:rsidRDefault="00F134AB" w:rsidP="00F134AB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F134AB" w:rsidRPr="00F134AB" w:rsidRDefault="00F134AB" w:rsidP="00F134AB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</w:t>
      </w:r>
    </w:p>
    <w:p w:rsidR="000B6AAB" w:rsidRDefault="005B5883">
      <w:pPr>
        <w:rPr>
          <w:b/>
          <w:noProof/>
          <w:lang w:eastAsia="es-CL"/>
        </w:rPr>
      </w:pPr>
      <w:r w:rsidRPr="005B5883">
        <w:rPr>
          <w:b/>
          <w:noProof/>
          <w:lang w:eastAsia="es-CL"/>
        </w:rPr>
        <w:t>SOLUCIONARIO</w:t>
      </w:r>
      <w:r>
        <w:rPr>
          <w:b/>
          <w:noProof/>
          <w:lang w:eastAsia="es-CL"/>
        </w:rPr>
        <w:t>:  después que resolviste los ejercicios, puedes comparar tus respuestas con el SOLUCIONARIO y corregirlas para tu autoevaluación.</w:t>
      </w:r>
    </w:p>
    <w:p w:rsidR="00F134AB" w:rsidRDefault="00F134AB">
      <w:pPr>
        <w:rPr>
          <w:b/>
          <w:noProof/>
          <w:lang w:eastAsia="es-CL"/>
        </w:rPr>
      </w:pPr>
      <w:r>
        <w:rPr>
          <w:b/>
          <w:noProof/>
          <w:lang w:eastAsia="es-CL"/>
        </w:rPr>
        <w:t>ACTIVIDAD 3</w:t>
      </w:r>
    </w:p>
    <w:tbl>
      <w:tblPr>
        <w:tblStyle w:val="Tablaconcuadrcula"/>
        <w:tblW w:w="0" w:type="auto"/>
        <w:tblLook w:val="04A0"/>
      </w:tblPr>
      <w:tblGrid>
        <w:gridCol w:w="4517"/>
        <w:gridCol w:w="4517"/>
      </w:tblGrid>
      <w:tr w:rsidR="00F134AB" w:rsidTr="003607D1">
        <w:trPr>
          <w:trHeight w:val="354"/>
        </w:trPr>
        <w:tc>
          <w:tcPr>
            <w:tcW w:w="4517" w:type="dxa"/>
          </w:tcPr>
          <w:p w:rsidR="00F134AB" w:rsidRPr="00D2278D" w:rsidRDefault="00F134AB" w:rsidP="003607D1">
            <w:pPr>
              <w:rPr>
                <w:b/>
              </w:rPr>
            </w:pPr>
            <w:r w:rsidRPr="00D2278D">
              <w:rPr>
                <w:b/>
              </w:rPr>
              <w:t xml:space="preserve">EXPRESIONES </w:t>
            </w:r>
            <w:r>
              <w:rPr>
                <w:b/>
              </w:rPr>
              <w:t>PARA GUSTOS</w:t>
            </w:r>
          </w:p>
        </w:tc>
        <w:tc>
          <w:tcPr>
            <w:tcW w:w="4517" w:type="dxa"/>
          </w:tcPr>
          <w:p w:rsidR="00F134AB" w:rsidRPr="00D2278D" w:rsidRDefault="00F134AB" w:rsidP="003607D1">
            <w:pPr>
              <w:rPr>
                <w:b/>
              </w:rPr>
            </w:pPr>
            <w:r w:rsidRPr="00D2278D">
              <w:rPr>
                <w:b/>
              </w:rPr>
              <w:t>EXPRESIONES PARA ‘NO GUSTOS’</w:t>
            </w:r>
          </w:p>
        </w:tc>
      </w:tr>
      <w:tr w:rsidR="00F134AB" w:rsidTr="003607D1">
        <w:trPr>
          <w:trHeight w:val="354"/>
        </w:trPr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prefer</w:t>
            </w:r>
            <w:proofErr w:type="spellEnd"/>
          </w:p>
        </w:tc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dislike</w:t>
            </w:r>
            <w:proofErr w:type="spellEnd"/>
          </w:p>
        </w:tc>
      </w:tr>
      <w:tr w:rsidR="00F134AB" w:rsidTr="003607D1">
        <w:trPr>
          <w:trHeight w:val="354"/>
        </w:trPr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love</w:t>
            </w:r>
            <w:proofErr w:type="spellEnd"/>
          </w:p>
        </w:tc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</w:p>
        </w:tc>
      </w:tr>
      <w:tr w:rsidR="00F134AB" w:rsidTr="003607D1">
        <w:trPr>
          <w:trHeight w:val="336"/>
        </w:trPr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like</w:t>
            </w:r>
            <w:proofErr w:type="spellEnd"/>
          </w:p>
        </w:tc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hate</w:t>
            </w:r>
            <w:proofErr w:type="spellEnd"/>
          </w:p>
        </w:tc>
      </w:tr>
      <w:tr w:rsidR="00F134AB" w:rsidTr="003607D1">
        <w:trPr>
          <w:trHeight w:val="371"/>
        </w:trPr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enjoy</w:t>
            </w:r>
            <w:proofErr w:type="spellEnd"/>
          </w:p>
        </w:tc>
        <w:tc>
          <w:tcPr>
            <w:tcW w:w="4517" w:type="dxa"/>
          </w:tcPr>
          <w:p w:rsidR="00F134AB" w:rsidRDefault="00F134AB" w:rsidP="003607D1">
            <w:r>
              <w:t xml:space="preserve">I </w:t>
            </w:r>
            <w:proofErr w:type="spellStart"/>
            <w:r>
              <w:t>can’t</w:t>
            </w:r>
            <w:proofErr w:type="spellEnd"/>
            <w:r>
              <w:t xml:space="preserve"> stand</w:t>
            </w:r>
          </w:p>
        </w:tc>
      </w:tr>
    </w:tbl>
    <w:p w:rsidR="005B5883" w:rsidRDefault="005B5883">
      <w:pPr>
        <w:rPr>
          <w:b/>
        </w:rPr>
      </w:pPr>
    </w:p>
    <w:p w:rsidR="00F134AB" w:rsidRDefault="00F134AB">
      <w:pPr>
        <w:rPr>
          <w:b/>
        </w:rPr>
      </w:pPr>
      <w:r>
        <w:rPr>
          <w:b/>
        </w:rPr>
        <w:t>ACTIVIDAD 4</w:t>
      </w:r>
      <w:proofErr w:type="gramStart"/>
      <w:r>
        <w:rPr>
          <w:b/>
        </w:rPr>
        <w:t>:  LAS</w:t>
      </w:r>
      <w:proofErr w:type="gramEnd"/>
      <w:r>
        <w:rPr>
          <w:b/>
        </w:rPr>
        <w:t xml:space="preserve"> RESPUESTAS PUEDEN VARIAS, SON OPINIONESPERSONALES</w:t>
      </w:r>
    </w:p>
    <w:p w:rsidR="00F134AB" w:rsidRDefault="00F134AB">
      <w:pPr>
        <w:rPr>
          <w:b/>
        </w:rPr>
      </w:pPr>
      <w:r>
        <w:rPr>
          <w:b/>
        </w:rPr>
        <w:t>ACTIVIDAD 5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TRUE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FALSE</w:t>
      </w:r>
    </w:p>
    <w:p w:rsidR="00F134AB" w:rsidRDefault="00F134AB" w:rsidP="00F134AB">
      <w:pPr>
        <w:pStyle w:val="Prrafodelista"/>
        <w:rPr>
          <w:b/>
        </w:rPr>
      </w:pPr>
    </w:p>
    <w:p w:rsidR="00F134AB" w:rsidRDefault="00F134AB" w:rsidP="00F134AB">
      <w:pPr>
        <w:pStyle w:val="Prrafodelista"/>
        <w:rPr>
          <w:b/>
        </w:rPr>
      </w:pPr>
    </w:p>
    <w:p w:rsidR="00F134AB" w:rsidRDefault="00F134AB" w:rsidP="00F134AB">
      <w:pPr>
        <w:pStyle w:val="Prrafodelista"/>
        <w:rPr>
          <w:b/>
        </w:rPr>
      </w:pPr>
    </w:p>
    <w:p w:rsidR="00F134AB" w:rsidRPr="00F134AB" w:rsidRDefault="00F134AB" w:rsidP="00F134AB">
      <w:pPr>
        <w:pStyle w:val="Prrafodelista"/>
        <w:rPr>
          <w:b/>
        </w:rPr>
      </w:pPr>
      <w:r>
        <w:rPr>
          <w:b/>
        </w:rPr>
        <w:t xml:space="preserve">LA GUIA PUEDES IMPRIMIRLA Y </w:t>
      </w:r>
      <w:proofErr w:type="gramStart"/>
      <w:r>
        <w:rPr>
          <w:b/>
        </w:rPr>
        <w:t>PEGARLA ,</w:t>
      </w:r>
      <w:proofErr w:type="gramEnd"/>
      <w:r>
        <w:rPr>
          <w:b/>
        </w:rPr>
        <w:t xml:space="preserve"> O COPIAR EL DESARROLLO EN EL CUADERNO.</w:t>
      </w:r>
    </w:p>
    <w:p w:rsidR="00F134AB" w:rsidRPr="005B5883" w:rsidRDefault="00F134AB">
      <w:pPr>
        <w:rPr>
          <w:b/>
        </w:rPr>
      </w:pPr>
    </w:p>
    <w:sectPr w:rsidR="00F134AB" w:rsidRPr="005B5883" w:rsidSect="000B6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872"/>
    <w:multiLevelType w:val="hybridMultilevel"/>
    <w:tmpl w:val="D3D2D7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34B6"/>
    <w:multiLevelType w:val="hybridMultilevel"/>
    <w:tmpl w:val="FD52B59C"/>
    <w:lvl w:ilvl="0" w:tplc="0C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650BC7"/>
    <w:multiLevelType w:val="hybridMultilevel"/>
    <w:tmpl w:val="537AD71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92250"/>
    <w:multiLevelType w:val="hybridMultilevel"/>
    <w:tmpl w:val="6BD68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700A"/>
    <w:rsid w:val="000B6AAB"/>
    <w:rsid w:val="000E2C48"/>
    <w:rsid w:val="0025700A"/>
    <w:rsid w:val="003242FA"/>
    <w:rsid w:val="005B5883"/>
    <w:rsid w:val="00732CEC"/>
    <w:rsid w:val="00D2278D"/>
    <w:rsid w:val="00D7710C"/>
    <w:rsid w:val="00ED38A7"/>
    <w:rsid w:val="00F1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0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700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242F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2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iu2pjfJ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2020-04-27T14:50:00Z</dcterms:created>
  <dcterms:modified xsi:type="dcterms:W3CDTF">2020-04-27T16:26:00Z</dcterms:modified>
</cp:coreProperties>
</file>